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36979D" w14:textId="77777777" w:rsidR="00547575" w:rsidRDefault="00A75C2A" w:rsidP="00547575">
      <w:r>
        <w:tab/>
      </w:r>
      <w:r>
        <w:tab/>
      </w:r>
      <w:r>
        <w:tab/>
      </w:r>
      <w:r>
        <w:tab/>
      </w:r>
      <w:r>
        <w:tab/>
      </w:r>
      <w:r>
        <w:tab/>
      </w:r>
      <w:r>
        <w:tab/>
      </w:r>
      <w:r>
        <w:tab/>
      </w:r>
      <w:r>
        <w:tab/>
      </w:r>
      <w:r>
        <w:tab/>
      </w:r>
    </w:p>
    <w:p w14:paraId="326350B5" w14:textId="77777777" w:rsidR="00547575" w:rsidRDefault="00547575" w:rsidP="00547575">
      <w:pPr>
        <w:jc w:val="center"/>
        <w:rPr>
          <w:b/>
          <w:sz w:val="32"/>
          <w:szCs w:val="32"/>
        </w:rPr>
      </w:pPr>
    </w:p>
    <w:p w14:paraId="271BEE2C" w14:textId="77777777" w:rsidR="00547575" w:rsidRDefault="00547575" w:rsidP="00547575">
      <w:pPr>
        <w:jc w:val="center"/>
        <w:rPr>
          <w:b/>
          <w:sz w:val="32"/>
          <w:szCs w:val="32"/>
        </w:rPr>
      </w:pPr>
    </w:p>
    <w:p w14:paraId="758CCD39" w14:textId="77777777" w:rsidR="00547575" w:rsidRDefault="00547575" w:rsidP="00547575">
      <w:pPr>
        <w:jc w:val="center"/>
        <w:rPr>
          <w:b/>
          <w:sz w:val="32"/>
          <w:szCs w:val="32"/>
        </w:rPr>
      </w:pPr>
    </w:p>
    <w:p w14:paraId="35A9E93C" w14:textId="77777777" w:rsidR="00547575" w:rsidRDefault="00547575" w:rsidP="00547575">
      <w:pPr>
        <w:jc w:val="center"/>
        <w:rPr>
          <w:b/>
          <w:sz w:val="48"/>
          <w:szCs w:val="32"/>
        </w:rPr>
      </w:pPr>
    </w:p>
    <w:p w14:paraId="5265816E" w14:textId="77777777" w:rsidR="00547575" w:rsidRDefault="00547575" w:rsidP="00547575">
      <w:pPr>
        <w:jc w:val="center"/>
        <w:rPr>
          <w:b/>
          <w:sz w:val="48"/>
          <w:szCs w:val="32"/>
        </w:rPr>
      </w:pPr>
    </w:p>
    <w:p w14:paraId="1B23429D" w14:textId="77777777" w:rsidR="00547575" w:rsidRDefault="00547575" w:rsidP="00547575">
      <w:pPr>
        <w:jc w:val="center"/>
        <w:rPr>
          <w:b/>
          <w:sz w:val="30"/>
          <w:szCs w:val="30"/>
        </w:rPr>
      </w:pPr>
    </w:p>
    <w:p w14:paraId="32BF38DC" w14:textId="77777777" w:rsidR="00547575" w:rsidRPr="00B35A33" w:rsidRDefault="00A75C2A" w:rsidP="00547575">
      <w:pPr>
        <w:jc w:val="center"/>
        <w:rPr>
          <w:b/>
          <w:sz w:val="30"/>
          <w:szCs w:val="30"/>
        </w:rPr>
      </w:pPr>
      <w:r w:rsidRPr="00B35A33">
        <w:rPr>
          <w:b/>
          <w:sz w:val="30"/>
          <w:szCs w:val="30"/>
        </w:rPr>
        <w:t>INVITASJON</w:t>
      </w:r>
    </w:p>
    <w:p w14:paraId="6CF50FC2" w14:textId="77777777" w:rsidR="00547575" w:rsidRPr="00B35A33" w:rsidRDefault="00A75C2A" w:rsidP="00547575">
      <w:pPr>
        <w:jc w:val="center"/>
        <w:rPr>
          <w:b/>
          <w:sz w:val="30"/>
          <w:szCs w:val="30"/>
        </w:rPr>
      </w:pPr>
      <w:r w:rsidRPr="00B35A33">
        <w:rPr>
          <w:b/>
          <w:sz w:val="30"/>
          <w:szCs w:val="30"/>
        </w:rPr>
        <w:t>TIL</w:t>
      </w:r>
    </w:p>
    <w:p w14:paraId="106A7C64" w14:textId="77777777" w:rsidR="00547575" w:rsidRPr="00B35A33" w:rsidRDefault="00A75C2A" w:rsidP="00547575">
      <w:pPr>
        <w:jc w:val="center"/>
        <w:rPr>
          <w:b/>
          <w:sz w:val="30"/>
          <w:szCs w:val="30"/>
        </w:rPr>
      </w:pPr>
      <w:r w:rsidRPr="00B35A33">
        <w:rPr>
          <w:b/>
          <w:sz w:val="30"/>
          <w:szCs w:val="30"/>
        </w:rPr>
        <w:t>ANBUDSKONKURRANSE</w:t>
      </w:r>
    </w:p>
    <w:p w14:paraId="6032C5FE" w14:textId="77777777" w:rsidR="00547575" w:rsidRPr="0009528F" w:rsidRDefault="00547575" w:rsidP="00547575">
      <w:pPr>
        <w:rPr>
          <w:sz w:val="48"/>
        </w:rPr>
      </w:pPr>
    </w:p>
    <w:p w14:paraId="16E28DEC" w14:textId="77777777" w:rsidR="00547575" w:rsidRPr="001466F6" w:rsidRDefault="00A75C2A" w:rsidP="00547575">
      <w:pPr>
        <w:jc w:val="center"/>
        <w:rPr>
          <w:b/>
          <w:sz w:val="24"/>
          <w:szCs w:val="24"/>
        </w:rPr>
      </w:pPr>
      <w:r w:rsidRPr="001466F6">
        <w:rPr>
          <w:b/>
          <w:sz w:val="24"/>
          <w:szCs w:val="24"/>
        </w:rPr>
        <w:t>(ÅPEN KONKURRANSE)</w:t>
      </w:r>
    </w:p>
    <w:p w14:paraId="0C6B58C0" w14:textId="77777777" w:rsidR="00547575" w:rsidRPr="00B35A33" w:rsidRDefault="00547575" w:rsidP="00547575"/>
    <w:p w14:paraId="0D387234" w14:textId="77777777" w:rsidR="00547575" w:rsidRPr="0009528F" w:rsidRDefault="00547575" w:rsidP="00547575"/>
    <w:p w14:paraId="4981EE10" w14:textId="77777777" w:rsidR="00547575" w:rsidRPr="0009528F" w:rsidRDefault="00547575" w:rsidP="00547575"/>
    <w:p w14:paraId="1896A5FF" w14:textId="77777777" w:rsidR="00547575" w:rsidRPr="0009528F" w:rsidRDefault="00547575" w:rsidP="00547575"/>
    <w:p w14:paraId="666AD45E" w14:textId="77777777" w:rsidR="00547575" w:rsidRPr="0009528F" w:rsidRDefault="00547575" w:rsidP="00547575"/>
    <w:p w14:paraId="2B6204D9" w14:textId="77777777" w:rsidR="00547575" w:rsidRPr="00324212" w:rsidRDefault="00A75C2A" w:rsidP="00547575">
      <w:pPr>
        <w:pStyle w:val="Undertittel"/>
        <w:rPr>
          <w:color w:val="000000" w:themeColor="text1"/>
        </w:rPr>
      </w:pPr>
      <w:r>
        <w:t xml:space="preserve">Rammeavtale med én leverandør for </w:t>
      </w:r>
    </w:p>
    <w:p w14:paraId="6A60C57B" w14:textId="77777777" w:rsidR="00547575" w:rsidRPr="00324212" w:rsidRDefault="00A75C2A" w:rsidP="00547575">
      <w:pPr>
        <w:pStyle w:val="Undertittel"/>
        <w:rPr>
          <w:color w:val="000000" w:themeColor="text1"/>
        </w:rPr>
      </w:pPr>
      <w:r>
        <w:rPr>
          <w:color w:val="000000" w:themeColor="text1"/>
        </w:rPr>
        <w:t>v</w:t>
      </w:r>
      <w:r w:rsidR="00F55908" w:rsidRPr="00324212">
        <w:rPr>
          <w:color w:val="000000" w:themeColor="text1"/>
        </w:rPr>
        <w:t>entilasjonsarbeider</w:t>
      </w:r>
      <w:r w:rsidR="00324212" w:rsidRPr="00324212">
        <w:rPr>
          <w:color w:val="000000" w:themeColor="text1"/>
        </w:rPr>
        <w:t xml:space="preserve"> </w:t>
      </w:r>
      <w:r w:rsidR="00DD3A3B">
        <w:rPr>
          <w:color w:val="000000" w:themeColor="text1"/>
        </w:rPr>
        <w:t xml:space="preserve">i </w:t>
      </w:r>
      <w:r w:rsidR="00324212" w:rsidRPr="00324212">
        <w:rPr>
          <w:color w:val="000000" w:themeColor="text1"/>
        </w:rPr>
        <w:t>Telemark, Vestfold og Buskerud</w:t>
      </w:r>
    </w:p>
    <w:p w14:paraId="1D84F8EC" w14:textId="77777777" w:rsidR="00547575" w:rsidRDefault="00A75C2A" w:rsidP="00547575">
      <w:pPr>
        <w:pStyle w:val="Overskriftforinnholdsfortegnelse"/>
        <w:rPr>
          <w:sz w:val="32"/>
          <w:szCs w:val="32"/>
        </w:rPr>
      </w:pPr>
      <w:r>
        <w:rPr>
          <w:sz w:val="32"/>
          <w:szCs w:val="32"/>
        </w:rPr>
        <w:br w:type="page"/>
      </w:r>
    </w:p>
    <w:sdt>
      <w:sdtPr>
        <w:rPr>
          <w:rFonts w:ascii="Arial" w:eastAsia="Times New Roman" w:hAnsi="Arial" w:cs="Times New Roman"/>
          <w:b w:val="0"/>
          <w:bCs w:val="0"/>
          <w:color w:val="auto"/>
          <w:sz w:val="21"/>
          <w:szCs w:val="20"/>
          <w:lang w:eastAsia="en-US"/>
        </w:rPr>
        <w:id w:val="1528452729"/>
        <w:docPartObj>
          <w:docPartGallery w:val="Table of Contents"/>
          <w:docPartUnique/>
        </w:docPartObj>
      </w:sdtPr>
      <w:sdtEndPr>
        <w:rPr>
          <w:rFonts w:asciiTheme="minorHAnsi" w:eastAsiaTheme="minorHAnsi" w:hAnsiTheme="minorHAnsi" w:cstheme="minorBidi"/>
          <w:szCs w:val="22"/>
        </w:rPr>
      </w:sdtEndPr>
      <w:sdtContent>
        <w:p w14:paraId="114E252B" w14:textId="77777777" w:rsidR="00547575" w:rsidRDefault="00A75C2A" w:rsidP="00547575">
          <w:pPr>
            <w:pStyle w:val="Overskriftforinnholdsfortegnelse"/>
          </w:pPr>
          <w:r>
            <w:t>Innhold</w:t>
          </w:r>
        </w:p>
        <w:p w14:paraId="7DF49545" w14:textId="77777777" w:rsidR="00642BE0" w:rsidRDefault="00A75C2A">
          <w:pPr>
            <w:pStyle w:val="INNH1"/>
            <w:rPr>
              <w:rFonts w:asciiTheme="minorHAnsi" w:eastAsiaTheme="minorEastAsia" w:hAnsiTheme="minorHAnsi" w:cstheme="minorBidi"/>
              <w:kern w:val="2"/>
              <w:sz w:val="24"/>
              <w:szCs w:val="24"/>
              <w14:ligatures w14:val="standardContextual"/>
            </w:rPr>
          </w:pPr>
          <w:r>
            <w:fldChar w:fldCharType="begin"/>
          </w:r>
          <w:r>
            <w:instrText xml:space="preserve"> TOC \o "1-3" \h \z \u </w:instrText>
          </w:r>
          <w:r>
            <w:fldChar w:fldCharType="separate"/>
          </w:r>
          <w:hyperlink w:anchor="_Toc234402018" w:history="1">
            <w:r w:rsidR="00642BE0" w:rsidRPr="00AF4BA1">
              <w:rPr>
                <w:rStyle w:val="Hyperkobling"/>
              </w:rPr>
              <w:t>1</w:t>
            </w:r>
            <w:r w:rsidR="00642BE0">
              <w:rPr>
                <w:rFonts w:asciiTheme="minorHAnsi" w:eastAsiaTheme="minorEastAsia" w:hAnsiTheme="minorHAnsi" w:cstheme="minorBidi"/>
                <w:kern w:val="2"/>
                <w:sz w:val="24"/>
                <w:szCs w:val="24"/>
                <w14:ligatures w14:val="standardContextual"/>
              </w:rPr>
              <w:tab/>
            </w:r>
            <w:r w:rsidR="00642BE0" w:rsidRPr="00AF4BA1">
              <w:rPr>
                <w:rStyle w:val="Hyperkobling"/>
              </w:rPr>
              <w:t>Generelt om oppdraget</w:t>
            </w:r>
            <w:r w:rsidR="00642BE0">
              <w:rPr>
                <w:webHidden/>
              </w:rPr>
              <w:tab/>
            </w:r>
            <w:r w:rsidR="00642BE0">
              <w:rPr>
                <w:webHidden/>
              </w:rPr>
              <w:fldChar w:fldCharType="begin"/>
            </w:r>
            <w:r w:rsidR="00642BE0">
              <w:rPr>
                <w:webHidden/>
              </w:rPr>
              <w:instrText xml:space="preserve"> PAGEREF _Toc234402018 \h </w:instrText>
            </w:r>
            <w:r w:rsidR="00642BE0">
              <w:rPr>
                <w:webHidden/>
              </w:rPr>
            </w:r>
            <w:r w:rsidR="00642BE0">
              <w:rPr>
                <w:webHidden/>
              </w:rPr>
              <w:fldChar w:fldCharType="separate"/>
            </w:r>
            <w:r w:rsidR="00642BE0">
              <w:rPr>
                <w:webHidden/>
              </w:rPr>
              <w:t>3</w:t>
            </w:r>
            <w:r w:rsidR="00642BE0">
              <w:rPr>
                <w:webHidden/>
              </w:rPr>
              <w:fldChar w:fldCharType="end"/>
            </w:r>
          </w:hyperlink>
        </w:p>
        <w:p w14:paraId="2B0F702E" w14:textId="77777777" w:rsidR="00642BE0" w:rsidRDefault="00642BE0">
          <w:pPr>
            <w:pStyle w:val="INNH2"/>
            <w:rPr>
              <w:rFonts w:asciiTheme="minorHAnsi" w:eastAsiaTheme="minorEastAsia" w:hAnsiTheme="minorHAnsi" w:cstheme="minorBidi"/>
              <w:noProof/>
              <w:kern w:val="2"/>
              <w:sz w:val="24"/>
              <w:szCs w:val="24"/>
              <w14:ligatures w14:val="standardContextual"/>
            </w:rPr>
          </w:pPr>
          <w:hyperlink w:anchor="_Toc234402019" w:history="1">
            <w:r w:rsidRPr="00AF4BA1">
              <w:rPr>
                <w:rStyle w:val="Hyperkobling"/>
                <w:noProof/>
              </w:rPr>
              <w:t>1.1</w:t>
            </w:r>
            <w:r>
              <w:rPr>
                <w:rFonts w:asciiTheme="minorHAnsi" w:eastAsiaTheme="minorEastAsia" w:hAnsiTheme="minorHAnsi" w:cstheme="minorBidi"/>
                <w:noProof/>
                <w:kern w:val="2"/>
                <w:sz w:val="24"/>
                <w:szCs w:val="24"/>
                <w14:ligatures w14:val="standardContextual"/>
              </w:rPr>
              <w:tab/>
            </w:r>
            <w:r w:rsidRPr="00AF4BA1">
              <w:rPr>
                <w:rStyle w:val="Hyperkobling"/>
                <w:noProof/>
              </w:rPr>
              <w:t>Invitasjon og orientering</w:t>
            </w:r>
            <w:r>
              <w:rPr>
                <w:noProof/>
                <w:webHidden/>
              </w:rPr>
              <w:tab/>
            </w:r>
            <w:r>
              <w:rPr>
                <w:noProof/>
                <w:webHidden/>
              </w:rPr>
              <w:fldChar w:fldCharType="begin"/>
            </w:r>
            <w:r>
              <w:rPr>
                <w:noProof/>
                <w:webHidden/>
              </w:rPr>
              <w:instrText xml:space="preserve"> PAGEREF _Toc234402019 \h </w:instrText>
            </w:r>
            <w:r>
              <w:rPr>
                <w:noProof/>
                <w:webHidden/>
              </w:rPr>
            </w:r>
            <w:r>
              <w:rPr>
                <w:noProof/>
                <w:webHidden/>
              </w:rPr>
              <w:fldChar w:fldCharType="separate"/>
            </w:r>
            <w:r>
              <w:rPr>
                <w:noProof/>
                <w:webHidden/>
              </w:rPr>
              <w:t>3</w:t>
            </w:r>
            <w:r>
              <w:rPr>
                <w:noProof/>
                <w:webHidden/>
              </w:rPr>
              <w:fldChar w:fldCharType="end"/>
            </w:r>
          </w:hyperlink>
        </w:p>
        <w:p w14:paraId="0A4F4EC9" w14:textId="77777777" w:rsidR="00642BE0" w:rsidRDefault="00642BE0">
          <w:pPr>
            <w:pStyle w:val="INNH2"/>
            <w:rPr>
              <w:rFonts w:asciiTheme="minorHAnsi" w:eastAsiaTheme="minorEastAsia" w:hAnsiTheme="minorHAnsi" w:cstheme="minorBidi"/>
              <w:noProof/>
              <w:kern w:val="2"/>
              <w:sz w:val="24"/>
              <w:szCs w:val="24"/>
              <w14:ligatures w14:val="standardContextual"/>
            </w:rPr>
          </w:pPr>
          <w:hyperlink w:anchor="_Toc234402020" w:history="1">
            <w:r w:rsidRPr="00AF4BA1">
              <w:rPr>
                <w:rStyle w:val="Hyperkobling"/>
                <w:noProof/>
              </w:rPr>
              <w:t>1.2</w:t>
            </w:r>
            <w:r>
              <w:rPr>
                <w:rFonts w:asciiTheme="minorHAnsi" w:eastAsiaTheme="minorEastAsia" w:hAnsiTheme="minorHAnsi" w:cstheme="minorBidi"/>
                <w:noProof/>
                <w:kern w:val="2"/>
                <w:sz w:val="24"/>
                <w:szCs w:val="24"/>
                <w14:ligatures w14:val="standardContextual"/>
              </w:rPr>
              <w:tab/>
            </w:r>
            <w:r w:rsidRPr="00AF4BA1">
              <w:rPr>
                <w:rStyle w:val="Hyperkobling"/>
                <w:noProof/>
              </w:rPr>
              <w:t>Kunngjøring</w:t>
            </w:r>
            <w:r>
              <w:rPr>
                <w:noProof/>
                <w:webHidden/>
              </w:rPr>
              <w:tab/>
            </w:r>
            <w:r>
              <w:rPr>
                <w:noProof/>
                <w:webHidden/>
              </w:rPr>
              <w:fldChar w:fldCharType="begin"/>
            </w:r>
            <w:r>
              <w:rPr>
                <w:noProof/>
                <w:webHidden/>
              </w:rPr>
              <w:instrText xml:space="preserve"> PAGEREF _Toc234402020 \h </w:instrText>
            </w:r>
            <w:r>
              <w:rPr>
                <w:noProof/>
                <w:webHidden/>
              </w:rPr>
            </w:r>
            <w:r>
              <w:rPr>
                <w:noProof/>
                <w:webHidden/>
              </w:rPr>
              <w:fldChar w:fldCharType="separate"/>
            </w:r>
            <w:r>
              <w:rPr>
                <w:noProof/>
                <w:webHidden/>
              </w:rPr>
              <w:t>4</w:t>
            </w:r>
            <w:r>
              <w:rPr>
                <w:noProof/>
                <w:webHidden/>
              </w:rPr>
              <w:fldChar w:fldCharType="end"/>
            </w:r>
          </w:hyperlink>
        </w:p>
        <w:p w14:paraId="1F8E1FBB" w14:textId="77777777" w:rsidR="00642BE0" w:rsidRDefault="00642BE0">
          <w:pPr>
            <w:pStyle w:val="INNH2"/>
            <w:rPr>
              <w:rFonts w:asciiTheme="minorHAnsi" w:eastAsiaTheme="minorEastAsia" w:hAnsiTheme="minorHAnsi" w:cstheme="minorBidi"/>
              <w:noProof/>
              <w:kern w:val="2"/>
              <w:sz w:val="24"/>
              <w:szCs w:val="24"/>
              <w14:ligatures w14:val="standardContextual"/>
            </w:rPr>
          </w:pPr>
          <w:hyperlink w:anchor="_Toc234402021" w:history="1">
            <w:r w:rsidRPr="00AF4BA1">
              <w:rPr>
                <w:rStyle w:val="Hyperkobling"/>
                <w:noProof/>
              </w:rPr>
              <w:t>1.3</w:t>
            </w:r>
            <w:r>
              <w:rPr>
                <w:rFonts w:asciiTheme="minorHAnsi" w:eastAsiaTheme="minorEastAsia" w:hAnsiTheme="minorHAnsi" w:cstheme="minorBidi"/>
                <w:noProof/>
                <w:kern w:val="2"/>
                <w:sz w:val="24"/>
                <w:szCs w:val="24"/>
                <w14:ligatures w14:val="standardContextual"/>
              </w:rPr>
              <w:tab/>
            </w:r>
            <w:r w:rsidRPr="00AF4BA1">
              <w:rPr>
                <w:rStyle w:val="Hyperkobling"/>
                <w:noProof/>
              </w:rPr>
              <w:t>Særlige forhold og åpenbare feil</w:t>
            </w:r>
            <w:r>
              <w:rPr>
                <w:noProof/>
                <w:webHidden/>
              </w:rPr>
              <w:tab/>
            </w:r>
            <w:r>
              <w:rPr>
                <w:noProof/>
                <w:webHidden/>
              </w:rPr>
              <w:fldChar w:fldCharType="begin"/>
            </w:r>
            <w:r>
              <w:rPr>
                <w:noProof/>
                <w:webHidden/>
              </w:rPr>
              <w:instrText xml:space="preserve"> PAGEREF _Toc234402021 \h </w:instrText>
            </w:r>
            <w:r>
              <w:rPr>
                <w:noProof/>
                <w:webHidden/>
              </w:rPr>
            </w:r>
            <w:r>
              <w:rPr>
                <w:noProof/>
                <w:webHidden/>
              </w:rPr>
              <w:fldChar w:fldCharType="separate"/>
            </w:r>
            <w:r>
              <w:rPr>
                <w:noProof/>
                <w:webHidden/>
              </w:rPr>
              <w:t>4</w:t>
            </w:r>
            <w:r>
              <w:rPr>
                <w:noProof/>
                <w:webHidden/>
              </w:rPr>
              <w:fldChar w:fldCharType="end"/>
            </w:r>
          </w:hyperlink>
        </w:p>
        <w:p w14:paraId="2A6410F1" w14:textId="77777777" w:rsidR="00642BE0" w:rsidRDefault="00642BE0">
          <w:pPr>
            <w:pStyle w:val="INNH2"/>
            <w:rPr>
              <w:rFonts w:asciiTheme="minorHAnsi" w:eastAsiaTheme="minorEastAsia" w:hAnsiTheme="minorHAnsi" w:cstheme="minorBidi"/>
              <w:noProof/>
              <w:kern w:val="2"/>
              <w:sz w:val="24"/>
              <w:szCs w:val="24"/>
              <w14:ligatures w14:val="standardContextual"/>
            </w:rPr>
          </w:pPr>
          <w:hyperlink w:anchor="_Toc234402022" w:history="1">
            <w:r w:rsidRPr="00AF4BA1">
              <w:rPr>
                <w:rStyle w:val="Hyperkobling"/>
                <w:noProof/>
              </w:rPr>
              <w:t>1.4</w:t>
            </w:r>
            <w:r>
              <w:rPr>
                <w:rFonts w:asciiTheme="minorHAnsi" w:eastAsiaTheme="minorEastAsia" w:hAnsiTheme="minorHAnsi" w:cstheme="minorBidi"/>
                <w:noProof/>
                <w:kern w:val="2"/>
                <w:sz w:val="24"/>
                <w:szCs w:val="24"/>
                <w14:ligatures w14:val="standardContextual"/>
              </w:rPr>
              <w:tab/>
            </w:r>
            <w:r w:rsidRPr="00AF4BA1">
              <w:rPr>
                <w:rStyle w:val="Hyperkobling"/>
                <w:noProof/>
              </w:rPr>
              <w:t>Kontraktsbestemmelser</w:t>
            </w:r>
            <w:r>
              <w:rPr>
                <w:noProof/>
                <w:webHidden/>
              </w:rPr>
              <w:tab/>
            </w:r>
            <w:r>
              <w:rPr>
                <w:noProof/>
                <w:webHidden/>
              </w:rPr>
              <w:fldChar w:fldCharType="begin"/>
            </w:r>
            <w:r>
              <w:rPr>
                <w:noProof/>
                <w:webHidden/>
              </w:rPr>
              <w:instrText xml:space="preserve"> PAGEREF _Toc234402022 \h </w:instrText>
            </w:r>
            <w:r>
              <w:rPr>
                <w:noProof/>
                <w:webHidden/>
              </w:rPr>
            </w:r>
            <w:r>
              <w:rPr>
                <w:noProof/>
                <w:webHidden/>
              </w:rPr>
              <w:fldChar w:fldCharType="separate"/>
            </w:r>
            <w:r>
              <w:rPr>
                <w:noProof/>
                <w:webHidden/>
              </w:rPr>
              <w:t>4</w:t>
            </w:r>
            <w:r>
              <w:rPr>
                <w:noProof/>
                <w:webHidden/>
              </w:rPr>
              <w:fldChar w:fldCharType="end"/>
            </w:r>
          </w:hyperlink>
        </w:p>
        <w:p w14:paraId="5BEAB661" w14:textId="77777777" w:rsidR="00642BE0" w:rsidRDefault="00642BE0">
          <w:pPr>
            <w:pStyle w:val="INNH2"/>
            <w:rPr>
              <w:rFonts w:asciiTheme="minorHAnsi" w:eastAsiaTheme="minorEastAsia" w:hAnsiTheme="minorHAnsi" w:cstheme="minorBidi"/>
              <w:noProof/>
              <w:kern w:val="2"/>
              <w:sz w:val="24"/>
              <w:szCs w:val="24"/>
              <w14:ligatures w14:val="standardContextual"/>
            </w:rPr>
          </w:pPr>
          <w:hyperlink w:anchor="_Toc234402023" w:history="1">
            <w:r w:rsidRPr="00AF4BA1">
              <w:rPr>
                <w:rStyle w:val="Hyperkobling"/>
                <w:noProof/>
              </w:rPr>
              <w:t>1.5</w:t>
            </w:r>
            <w:r>
              <w:rPr>
                <w:rFonts w:asciiTheme="minorHAnsi" w:eastAsiaTheme="minorEastAsia" w:hAnsiTheme="minorHAnsi" w:cstheme="minorBidi"/>
                <w:noProof/>
                <w:kern w:val="2"/>
                <w:sz w:val="24"/>
                <w:szCs w:val="24"/>
                <w14:ligatures w14:val="standardContextual"/>
              </w:rPr>
              <w:tab/>
            </w:r>
            <w:r w:rsidRPr="00AF4BA1">
              <w:rPr>
                <w:rStyle w:val="Hyperkobling"/>
                <w:noProof/>
              </w:rPr>
              <w:t>Informasjonsmøte/Tilbudsbefaring</w:t>
            </w:r>
            <w:r>
              <w:rPr>
                <w:noProof/>
                <w:webHidden/>
              </w:rPr>
              <w:tab/>
            </w:r>
            <w:r>
              <w:rPr>
                <w:noProof/>
                <w:webHidden/>
              </w:rPr>
              <w:fldChar w:fldCharType="begin"/>
            </w:r>
            <w:r>
              <w:rPr>
                <w:noProof/>
                <w:webHidden/>
              </w:rPr>
              <w:instrText xml:space="preserve"> PAGEREF _Toc234402023 \h </w:instrText>
            </w:r>
            <w:r>
              <w:rPr>
                <w:noProof/>
                <w:webHidden/>
              </w:rPr>
            </w:r>
            <w:r>
              <w:rPr>
                <w:noProof/>
                <w:webHidden/>
              </w:rPr>
              <w:fldChar w:fldCharType="separate"/>
            </w:r>
            <w:r>
              <w:rPr>
                <w:noProof/>
                <w:webHidden/>
              </w:rPr>
              <w:t>4</w:t>
            </w:r>
            <w:r>
              <w:rPr>
                <w:noProof/>
                <w:webHidden/>
              </w:rPr>
              <w:fldChar w:fldCharType="end"/>
            </w:r>
          </w:hyperlink>
        </w:p>
        <w:p w14:paraId="5663965B" w14:textId="77777777" w:rsidR="00642BE0" w:rsidRDefault="00642BE0">
          <w:pPr>
            <w:pStyle w:val="INNH2"/>
            <w:rPr>
              <w:rFonts w:asciiTheme="minorHAnsi" w:eastAsiaTheme="minorEastAsia" w:hAnsiTheme="minorHAnsi" w:cstheme="minorBidi"/>
              <w:noProof/>
              <w:kern w:val="2"/>
              <w:sz w:val="24"/>
              <w:szCs w:val="24"/>
              <w14:ligatures w14:val="standardContextual"/>
            </w:rPr>
          </w:pPr>
          <w:hyperlink w:anchor="_Toc234402024" w:history="1">
            <w:r w:rsidRPr="00AF4BA1">
              <w:rPr>
                <w:rStyle w:val="Hyperkobling"/>
                <w:noProof/>
              </w:rPr>
              <w:t>1.6</w:t>
            </w:r>
            <w:r>
              <w:rPr>
                <w:rFonts w:asciiTheme="minorHAnsi" w:eastAsiaTheme="minorEastAsia" w:hAnsiTheme="minorHAnsi" w:cstheme="minorBidi"/>
                <w:noProof/>
                <w:kern w:val="2"/>
                <w:sz w:val="24"/>
                <w:szCs w:val="24"/>
                <w14:ligatures w14:val="standardContextual"/>
              </w:rPr>
              <w:tab/>
            </w:r>
            <w:r w:rsidRPr="00AF4BA1">
              <w:rPr>
                <w:rStyle w:val="Hyperkobling"/>
                <w:noProof/>
              </w:rPr>
              <w:t>Tilleggsopplysninger/Rettelser av konkurransegrunnlaget</w:t>
            </w:r>
            <w:r>
              <w:rPr>
                <w:noProof/>
                <w:webHidden/>
              </w:rPr>
              <w:tab/>
            </w:r>
            <w:r>
              <w:rPr>
                <w:noProof/>
                <w:webHidden/>
              </w:rPr>
              <w:fldChar w:fldCharType="begin"/>
            </w:r>
            <w:r>
              <w:rPr>
                <w:noProof/>
                <w:webHidden/>
              </w:rPr>
              <w:instrText xml:space="preserve"> PAGEREF _Toc234402024 \h </w:instrText>
            </w:r>
            <w:r>
              <w:rPr>
                <w:noProof/>
                <w:webHidden/>
              </w:rPr>
            </w:r>
            <w:r>
              <w:rPr>
                <w:noProof/>
                <w:webHidden/>
              </w:rPr>
              <w:fldChar w:fldCharType="separate"/>
            </w:r>
            <w:r>
              <w:rPr>
                <w:noProof/>
                <w:webHidden/>
              </w:rPr>
              <w:t>4</w:t>
            </w:r>
            <w:r>
              <w:rPr>
                <w:noProof/>
                <w:webHidden/>
              </w:rPr>
              <w:fldChar w:fldCharType="end"/>
            </w:r>
          </w:hyperlink>
        </w:p>
        <w:p w14:paraId="458C0935" w14:textId="77777777" w:rsidR="00642BE0" w:rsidRDefault="00642BE0">
          <w:pPr>
            <w:pStyle w:val="INNH1"/>
            <w:rPr>
              <w:rFonts w:asciiTheme="minorHAnsi" w:eastAsiaTheme="minorEastAsia" w:hAnsiTheme="minorHAnsi" w:cstheme="minorBidi"/>
              <w:kern w:val="2"/>
              <w:sz w:val="24"/>
              <w:szCs w:val="24"/>
              <w14:ligatures w14:val="standardContextual"/>
            </w:rPr>
          </w:pPr>
          <w:hyperlink w:anchor="_Toc234402025" w:history="1">
            <w:r w:rsidRPr="00AF4BA1">
              <w:rPr>
                <w:rStyle w:val="Hyperkobling"/>
              </w:rPr>
              <w:t>2</w:t>
            </w:r>
            <w:r>
              <w:rPr>
                <w:rFonts w:asciiTheme="minorHAnsi" w:eastAsiaTheme="minorEastAsia" w:hAnsiTheme="minorHAnsi" w:cstheme="minorBidi"/>
                <w:kern w:val="2"/>
                <w:sz w:val="24"/>
                <w:szCs w:val="24"/>
                <w14:ligatures w14:val="standardContextual"/>
              </w:rPr>
              <w:tab/>
            </w:r>
            <w:r w:rsidRPr="00AF4BA1">
              <w:rPr>
                <w:rStyle w:val="Hyperkobling"/>
              </w:rPr>
              <w:t>Orientering om prosjektet og oppdraget</w:t>
            </w:r>
            <w:r>
              <w:rPr>
                <w:webHidden/>
              </w:rPr>
              <w:tab/>
            </w:r>
            <w:r>
              <w:rPr>
                <w:webHidden/>
              </w:rPr>
              <w:fldChar w:fldCharType="begin"/>
            </w:r>
            <w:r>
              <w:rPr>
                <w:webHidden/>
              </w:rPr>
              <w:instrText xml:space="preserve"> PAGEREF _Toc234402025 \h </w:instrText>
            </w:r>
            <w:r>
              <w:rPr>
                <w:webHidden/>
              </w:rPr>
            </w:r>
            <w:r>
              <w:rPr>
                <w:webHidden/>
              </w:rPr>
              <w:fldChar w:fldCharType="separate"/>
            </w:r>
            <w:r>
              <w:rPr>
                <w:webHidden/>
              </w:rPr>
              <w:t>5</w:t>
            </w:r>
            <w:r>
              <w:rPr>
                <w:webHidden/>
              </w:rPr>
              <w:fldChar w:fldCharType="end"/>
            </w:r>
          </w:hyperlink>
        </w:p>
        <w:p w14:paraId="284A2287" w14:textId="77777777" w:rsidR="00642BE0" w:rsidRDefault="00642BE0">
          <w:pPr>
            <w:pStyle w:val="INNH2"/>
            <w:rPr>
              <w:rFonts w:asciiTheme="minorHAnsi" w:eastAsiaTheme="minorEastAsia" w:hAnsiTheme="minorHAnsi" w:cstheme="minorBidi"/>
              <w:noProof/>
              <w:kern w:val="2"/>
              <w:sz w:val="24"/>
              <w:szCs w:val="24"/>
              <w14:ligatures w14:val="standardContextual"/>
            </w:rPr>
          </w:pPr>
          <w:hyperlink w:anchor="_Toc234402026" w:history="1">
            <w:r w:rsidRPr="00AF4BA1">
              <w:rPr>
                <w:rStyle w:val="Hyperkobling"/>
                <w:noProof/>
              </w:rPr>
              <w:t>2.1</w:t>
            </w:r>
            <w:r>
              <w:rPr>
                <w:rFonts w:asciiTheme="minorHAnsi" w:eastAsiaTheme="minorEastAsia" w:hAnsiTheme="minorHAnsi" w:cstheme="minorBidi"/>
                <w:noProof/>
                <w:kern w:val="2"/>
                <w:sz w:val="24"/>
                <w:szCs w:val="24"/>
                <w14:ligatures w14:val="standardContextual"/>
              </w:rPr>
              <w:tab/>
            </w:r>
            <w:r w:rsidRPr="00AF4BA1">
              <w:rPr>
                <w:rStyle w:val="Hyperkobling"/>
                <w:noProof/>
              </w:rPr>
              <w:t>Generelt</w:t>
            </w:r>
            <w:r>
              <w:rPr>
                <w:noProof/>
                <w:webHidden/>
              </w:rPr>
              <w:tab/>
            </w:r>
            <w:r>
              <w:rPr>
                <w:noProof/>
                <w:webHidden/>
              </w:rPr>
              <w:fldChar w:fldCharType="begin"/>
            </w:r>
            <w:r>
              <w:rPr>
                <w:noProof/>
                <w:webHidden/>
              </w:rPr>
              <w:instrText xml:space="preserve"> PAGEREF _Toc234402026 \h </w:instrText>
            </w:r>
            <w:r>
              <w:rPr>
                <w:noProof/>
                <w:webHidden/>
              </w:rPr>
            </w:r>
            <w:r>
              <w:rPr>
                <w:noProof/>
                <w:webHidden/>
              </w:rPr>
              <w:fldChar w:fldCharType="separate"/>
            </w:r>
            <w:r>
              <w:rPr>
                <w:noProof/>
                <w:webHidden/>
              </w:rPr>
              <w:t>5</w:t>
            </w:r>
            <w:r>
              <w:rPr>
                <w:noProof/>
                <w:webHidden/>
              </w:rPr>
              <w:fldChar w:fldCharType="end"/>
            </w:r>
          </w:hyperlink>
        </w:p>
        <w:p w14:paraId="3F1B5A94" w14:textId="77777777" w:rsidR="00642BE0" w:rsidRDefault="00642BE0">
          <w:pPr>
            <w:pStyle w:val="INNH2"/>
            <w:rPr>
              <w:rFonts w:asciiTheme="minorHAnsi" w:eastAsiaTheme="minorEastAsia" w:hAnsiTheme="minorHAnsi" w:cstheme="minorBidi"/>
              <w:noProof/>
              <w:kern w:val="2"/>
              <w:sz w:val="24"/>
              <w:szCs w:val="24"/>
              <w14:ligatures w14:val="standardContextual"/>
            </w:rPr>
          </w:pPr>
          <w:hyperlink w:anchor="_Toc234402027" w:history="1">
            <w:r w:rsidRPr="00AF4BA1">
              <w:rPr>
                <w:rStyle w:val="Hyperkobling"/>
                <w:noProof/>
              </w:rPr>
              <w:t>2.2</w:t>
            </w:r>
            <w:r>
              <w:rPr>
                <w:rFonts w:asciiTheme="minorHAnsi" w:eastAsiaTheme="minorEastAsia" w:hAnsiTheme="minorHAnsi" w:cstheme="minorBidi"/>
                <w:noProof/>
                <w:kern w:val="2"/>
                <w:sz w:val="24"/>
                <w:szCs w:val="24"/>
                <w14:ligatures w14:val="standardContextual"/>
              </w:rPr>
              <w:tab/>
            </w:r>
            <w:r w:rsidRPr="00AF4BA1">
              <w:rPr>
                <w:rStyle w:val="Hyperkobling"/>
                <w:noProof/>
              </w:rPr>
              <w:t>Om oppdragene under rammeavtalen</w:t>
            </w:r>
            <w:r>
              <w:rPr>
                <w:noProof/>
                <w:webHidden/>
              </w:rPr>
              <w:tab/>
            </w:r>
            <w:r>
              <w:rPr>
                <w:noProof/>
                <w:webHidden/>
              </w:rPr>
              <w:fldChar w:fldCharType="begin"/>
            </w:r>
            <w:r>
              <w:rPr>
                <w:noProof/>
                <w:webHidden/>
              </w:rPr>
              <w:instrText xml:space="preserve"> PAGEREF _Toc234402027 \h </w:instrText>
            </w:r>
            <w:r>
              <w:rPr>
                <w:noProof/>
                <w:webHidden/>
              </w:rPr>
            </w:r>
            <w:r>
              <w:rPr>
                <w:noProof/>
                <w:webHidden/>
              </w:rPr>
              <w:fldChar w:fldCharType="separate"/>
            </w:r>
            <w:r>
              <w:rPr>
                <w:noProof/>
                <w:webHidden/>
              </w:rPr>
              <w:t>6</w:t>
            </w:r>
            <w:r>
              <w:rPr>
                <w:noProof/>
                <w:webHidden/>
              </w:rPr>
              <w:fldChar w:fldCharType="end"/>
            </w:r>
          </w:hyperlink>
        </w:p>
        <w:p w14:paraId="176EA8D3" w14:textId="77777777" w:rsidR="00642BE0" w:rsidRDefault="00642BE0">
          <w:pPr>
            <w:pStyle w:val="INNH3"/>
            <w:tabs>
              <w:tab w:val="left" w:pos="1200"/>
              <w:tab w:val="right" w:leader="dot" w:pos="9628"/>
            </w:tabs>
            <w:rPr>
              <w:rFonts w:asciiTheme="minorHAnsi" w:eastAsiaTheme="minorEastAsia" w:hAnsiTheme="minorHAnsi" w:cstheme="minorBidi"/>
              <w:noProof/>
              <w:kern w:val="2"/>
              <w:sz w:val="24"/>
              <w:szCs w:val="24"/>
              <w14:ligatures w14:val="standardContextual"/>
            </w:rPr>
          </w:pPr>
          <w:hyperlink w:anchor="_Toc234402028" w:history="1">
            <w:r w:rsidRPr="00AF4BA1">
              <w:rPr>
                <w:rStyle w:val="Hyperkobling"/>
                <w:noProof/>
              </w:rPr>
              <w:t>2.2.1</w:t>
            </w:r>
            <w:r>
              <w:rPr>
                <w:rFonts w:asciiTheme="minorHAnsi" w:eastAsiaTheme="minorEastAsia" w:hAnsiTheme="minorHAnsi" w:cstheme="minorBidi"/>
                <w:noProof/>
                <w:kern w:val="2"/>
                <w:sz w:val="24"/>
                <w:szCs w:val="24"/>
                <w14:ligatures w14:val="standardContextual"/>
              </w:rPr>
              <w:tab/>
            </w:r>
            <w:r w:rsidRPr="00AF4BA1">
              <w:rPr>
                <w:rStyle w:val="Hyperkobling"/>
                <w:noProof/>
              </w:rPr>
              <w:t>Reisekostnader</w:t>
            </w:r>
            <w:r>
              <w:rPr>
                <w:noProof/>
                <w:webHidden/>
              </w:rPr>
              <w:tab/>
            </w:r>
            <w:r>
              <w:rPr>
                <w:noProof/>
                <w:webHidden/>
              </w:rPr>
              <w:fldChar w:fldCharType="begin"/>
            </w:r>
            <w:r>
              <w:rPr>
                <w:noProof/>
                <w:webHidden/>
              </w:rPr>
              <w:instrText xml:space="preserve"> PAGEREF _Toc234402028 \h </w:instrText>
            </w:r>
            <w:r>
              <w:rPr>
                <w:noProof/>
                <w:webHidden/>
              </w:rPr>
            </w:r>
            <w:r>
              <w:rPr>
                <w:noProof/>
                <w:webHidden/>
              </w:rPr>
              <w:fldChar w:fldCharType="separate"/>
            </w:r>
            <w:r>
              <w:rPr>
                <w:noProof/>
                <w:webHidden/>
              </w:rPr>
              <w:t>6</w:t>
            </w:r>
            <w:r>
              <w:rPr>
                <w:noProof/>
                <w:webHidden/>
              </w:rPr>
              <w:fldChar w:fldCharType="end"/>
            </w:r>
          </w:hyperlink>
        </w:p>
        <w:p w14:paraId="0B4F5DF4" w14:textId="77777777" w:rsidR="00642BE0" w:rsidRDefault="00642BE0">
          <w:pPr>
            <w:pStyle w:val="INNH2"/>
            <w:rPr>
              <w:rFonts w:asciiTheme="minorHAnsi" w:eastAsiaTheme="minorEastAsia" w:hAnsiTheme="minorHAnsi" w:cstheme="minorBidi"/>
              <w:noProof/>
              <w:kern w:val="2"/>
              <w:sz w:val="24"/>
              <w:szCs w:val="24"/>
              <w14:ligatures w14:val="standardContextual"/>
            </w:rPr>
          </w:pPr>
          <w:hyperlink w:anchor="_Toc234402029" w:history="1">
            <w:r w:rsidRPr="00AF4BA1">
              <w:rPr>
                <w:rStyle w:val="Hyperkobling"/>
                <w:noProof/>
              </w:rPr>
              <w:t>2.3</w:t>
            </w:r>
            <w:r>
              <w:rPr>
                <w:rFonts w:asciiTheme="minorHAnsi" w:eastAsiaTheme="minorEastAsia" w:hAnsiTheme="minorHAnsi" w:cstheme="minorBidi"/>
                <w:noProof/>
                <w:kern w:val="2"/>
                <w:sz w:val="24"/>
                <w:szCs w:val="24"/>
                <w14:ligatures w14:val="standardContextual"/>
              </w:rPr>
              <w:tab/>
            </w:r>
            <w:r w:rsidRPr="00AF4BA1">
              <w:rPr>
                <w:rStyle w:val="Hyperkobling"/>
                <w:noProof/>
              </w:rPr>
              <w:t>Om det enkelte avrop</w:t>
            </w:r>
            <w:r>
              <w:rPr>
                <w:noProof/>
                <w:webHidden/>
              </w:rPr>
              <w:tab/>
            </w:r>
            <w:r>
              <w:rPr>
                <w:noProof/>
                <w:webHidden/>
              </w:rPr>
              <w:fldChar w:fldCharType="begin"/>
            </w:r>
            <w:r>
              <w:rPr>
                <w:noProof/>
                <w:webHidden/>
              </w:rPr>
              <w:instrText xml:space="preserve"> PAGEREF _Toc234402029 \h </w:instrText>
            </w:r>
            <w:r>
              <w:rPr>
                <w:noProof/>
                <w:webHidden/>
              </w:rPr>
            </w:r>
            <w:r>
              <w:rPr>
                <w:noProof/>
                <w:webHidden/>
              </w:rPr>
              <w:fldChar w:fldCharType="separate"/>
            </w:r>
            <w:r>
              <w:rPr>
                <w:noProof/>
                <w:webHidden/>
              </w:rPr>
              <w:t>6</w:t>
            </w:r>
            <w:r>
              <w:rPr>
                <w:noProof/>
                <w:webHidden/>
              </w:rPr>
              <w:fldChar w:fldCharType="end"/>
            </w:r>
          </w:hyperlink>
        </w:p>
        <w:p w14:paraId="7ED40F10" w14:textId="77777777" w:rsidR="00642BE0" w:rsidRDefault="00642BE0">
          <w:pPr>
            <w:pStyle w:val="INNH2"/>
            <w:rPr>
              <w:rFonts w:asciiTheme="minorHAnsi" w:eastAsiaTheme="minorEastAsia" w:hAnsiTheme="minorHAnsi" w:cstheme="minorBidi"/>
              <w:noProof/>
              <w:kern w:val="2"/>
              <w:sz w:val="24"/>
              <w:szCs w:val="24"/>
              <w14:ligatures w14:val="standardContextual"/>
            </w:rPr>
          </w:pPr>
          <w:hyperlink w:anchor="_Toc234402030" w:history="1">
            <w:r w:rsidRPr="00AF4BA1">
              <w:rPr>
                <w:rStyle w:val="Hyperkobling"/>
                <w:noProof/>
              </w:rPr>
              <w:t>2.4</w:t>
            </w:r>
            <w:r>
              <w:rPr>
                <w:rFonts w:asciiTheme="minorHAnsi" w:eastAsiaTheme="minorEastAsia" w:hAnsiTheme="minorHAnsi" w:cstheme="minorBidi"/>
                <w:noProof/>
                <w:kern w:val="2"/>
                <w:sz w:val="24"/>
                <w:szCs w:val="24"/>
                <w14:ligatures w14:val="standardContextual"/>
              </w:rPr>
              <w:tab/>
            </w:r>
            <w:r w:rsidRPr="00AF4BA1">
              <w:rPr>
                <w:rStyle w:val="Hyperkobling"/>
                <w:noProof/>
              </w:rPr>
              <w:t>Om rammeavtalen</w:t>
            </w:r>
            <w:r>
              <w:rPr>
                <w:noProof/>
                <w:webHidden/>
              </w:rPr>
              <w:tab/>
            </w:r>
            <w:r>
              <w:rPr>
                <w:noProof/>
                <w:webHidden/>
              </w:rPr>
              <w:fldChar w:fldCharType="begin"/>
            </w:r>
            <w:r>
              <w:rPr>
                <w:noProof/>
                <w:webHidden/>
              </w:rPr>
              <w:instrText xml:space="preserve"> PAGEREF _Toc234402030 \h </w:instrText>
            </w:r>
            <w:r>
              <w:rPr>
                <w:noProof/>
                <w:webHidden/>
              </w:rPr>
            </w:r>
            <w:r>
              <w:rPr>
                <w:noProof/>
                <w:webHidden/>
              </w:rPr>
              <w:fldChar w:fldCharType="separate"/>
            </w:r>
            <w:r>
              <w:rPr>
                <w:noProof/>
                <w:webHidden/>
              </w:rPr>
              <w:t>7</w:t>
            </w:r>
            <w:r>
              <w:rPr>
                <w:noProof/>
                <w:webHidden/>
              </w:rPr>
              <w:fldChar w:fldCharType="end"/>
            </w:r>
          </w:hyperlink>
        </w:p>
        <w:p w14:paraId="2852C636" w14:textId="77777777" w:rsidR="00642BE0" w:rsidRDefault="00642BE0">
          <w:pPr>
            <w:pStyle w:val="INNH2"/>
            <w:rPr>
              <w:rFonts w:asciiTheme="minorHAnsi" w:eastAsiaTheme="minorEastAsia" w:hAnsiTheme="minorHAnsi" w:cstheme="minorBidi"/>
              <w:noProof/>
              <w:kern w:val="2"/>
              <w:sz w:val="24"/>
              <w:szCs w:val="24"/>
              <w14:ligatures w14:val="standardContextual"/>
            </w:rPr>
          </w:pPr>
          <w:hyperlink w:anchor="_Toc234402031" w:history="1">
            <w:r w:rsidRPr="00AF4BA1">
              <w:rPr>
                <w:rStyle w:val="Hyperkobling"/>
                <w:noProof/>
              </w:rPr>
              <w:t>2.5</w:t>
            </w:r>
            <w:r>
              <w:rPr>
                <w:rFonts w:asciiTheme="minorHAnsi" w:eastAsiaTheme="minorEastAsia" w:hAnsiTheme="minorHAnsi" w:cstheme="minorBidi"/>
                <w:noProof/>
                <w:kern w:val="2"/>
                <w:sz w:val="24"/>
                <w:szCs w:val="24"/>
                <w14:ligatures w14:val="standardContextual"/>
              </w:rPr>
              <w:tab/>
            </w:r>
            <w:r w:rsidRPr="00AF4BA1">
              <w:rPr>
                <w:rStyle w:val="Hyperkobling"/>
                <w:noProof/>
              </w:rPr>
              <w:t>Krav til utførende personell</w:t>
            </w:r>
            <w:r>
              <w:rPr>
                <w:noProof/>
                <w:webHidden/>
              </w:rPr>
              <w:tab/>
            </w:r>
            <w:r>
              <w:rPr>
                <w:noProof/>
                <w:webHidden/>
              </w:rPr>
              <w:fldChar w:fldCharType="begin"/>
            </w:r>
            <w:r>
              <w:rPr>
                <w:noProof/>
                <w:webHidden/>
              </w:rPr>
              <w:instrText xml:space="preserve"> PAGEREF _Toc234402031 \h </w:instrText>
            </w:r>
            <w:r>
              <w:rPr>
                <w:noProof/>
                <w:webHidden/>
              </w:rPr>
            </w:r>
            <w:r>
              <w:rPr>
                <w:noProof/>
                <w:webHidden/>
              </w:rPr>
              <w:fldChar w:fldCharType="separate"/>
            </w:r>
            <w:r>
              <w:rPr>
                <w:noProof/>
                <w:webHidden/>
              </w:rPr>
              <w:t>7</w:t>
            </w:r>
            <w:r>
              <w:rPr>
                <w:noProof/>
                <w:webHidden/>
              </w:rPr>
              <w:fldChar w:fldCharType="end"/>
            </w:r>
          </w:hyperlink>
        </w:p>
        <w:p w14:paraId="0A8AC097" w14:textId="77777777" w:rsidR="00642BE0" w:rsidRDefault="00642BE0">
          <w:pPr>
            <w:pStyle w:val="INNH2"/>
            <w:rPr>
              <w:rFonts w:asciiTheme="minorHAnsi" w:eastAsiaTheme="minorEastAsia" w:hAnsiTheme="minorHAnsi" w:cstheme="minorBidi"/>
              <w:noProof/>
              <w:kern w:val="2"/>
              <w:sz w:val="24"/>
              <w:szCs w:val="24"/>
              <w14:ligatures w14:val="standardContextual"/>
            </w:rPr>
          </w:pPr>
          <w:hyperlink w:anchor="_Toc234402032" w:history="1">
            <w:r w:rsidRPr="00AF4BA1">
              <w:rPr>
                <w:rStyle w:val="Hyperkobling"/>
                <w:noProof/>
              </w:rPr>
              <w:t>2.6</w:t>
            </w:r>
            <w:r>
              <w:rPr>
                <w:rFonts w:asciiTheme="minorHAnsi" w:eastAsiaTheme="minorEastAsia" w:hAnsiTheme="minorHAnsi" w:cstheme="minorBidi"/>
                <w:noProof/>
                <w:kern w:val="2"/>
                <w:sz w:val="24"/>
                <w:szCs w:val="24"/>
                <w14:ligatures w14:val="standardContextual"/>
              </w:rPr>
              <w:tab/>
            </w:r>
            <w:r w:rsidRPr="00AF4BA1">
              <w:rPr>
                <w:rStyle w:val="Hyperkobling"/>
                <w:noProof/>
              </w:rPr>
              <w:t>Underleverandører</w:t>
            </w:r>
            <w:r>
              <w:rPr>
                <w:noProof/>
                <w:webHidden/>
              </w:rPr>
              <w:tab/>
            </w:r>
            <w:r>
              <w:rPr>
                <w:noProof/>
                <w:webHidden/>
              </w:rPr>
              <w:fldChar w:fldCharType="begin"/>
            </w:r>
            <w:r>
              <w:rPr>
                <w:noProof/>
                <w:webHidden/>
              </w:rPr>
              <w:instrText xml:space="preserve"> PAGEREF _Toc234402032 \h </w:instrText>
            </w:r>
            <w:r>
              <w:rPr>
                <w:noProof/>
                <w:webHidden/>
              </w:rPr>
            </w:r>
            <w:r>
              <w:rPr>
                <w:noProof/>
                <w:webHidden/>
              </w:rPr>
              <w:fldChar w:fldCharType="separate"/>
            </w:r>
            <w:r>
              <w:rPr>
                <w:noProof/>
                <w:webHidden/>
              </w:rPr>
              <w:t>7</w:t>
            </w:r>
            <w:r>
              <w:rPr>
                <w:noProof/>
                <w:webHidden/>
              </w:rPr>
              <w:fldChar w:fldCharType="end"/>
            </w:r>
          </w:hyperlink>
        </w:p>
        <w:p w14:paraId="080B1276" w14:textId="77777777" w:rsidR="00642BE0" w:rsidRDefault="00642BE0">
          <w:pPr>
            <w:pStyle w:val="INNH2"/>
            <w:rPr>
              <w:rFonts w:asciiTheme="minorHAnsi" w:eastAsiaTheme="minorEastAsia" w:hAnsiTheme="minorHAnsi" w:cstheme="minorBidi"/>
              <w:noProof/>
              <w:kern w:val="2"/>
              <w:sz w:val="24"/>
              <w:szCs w:val="24"/>
              <w14:ligatures w14:val="standardContextual"/>
            </w:rPr>
          </w:pPr>
          <w:hyperlink w:anchor="_Toc234402033" w:history="1">
            <w:r w:rsidRPr="00AF4BA1">
              <w:rPr>
                <w:rStyle w:val="Hyperkobling"/>
                <w:rFonts w:asciiTheme="majorHAnsi" w:eastAsiaTheme="majorEastAsia" w:hAnsiTheme="majorHAnsi" w:cstheme="majorBidi"/>
                <w:b/>
                <w:noProof/>
              </w:rPr>
              <w:t>2.7</w:t>
            </w:r>
            <w:r>
              <w:rPr>
                <w:rFonts w:asciiTheme="minorHAnsi" w:eastAsiaTheme="minorEastAsia" w:hAnsiTheme="minorHAnsi" w:cstheme="minorBidi"/>
                <w:noProof/>
                <w:kern w:val="2"/>
                <w:sz w:val="24"/>
                <w:szCs w:val="24"/>
                <w14:ligatures w14:val="standardContextual"/>
              </w:rPr>
              <w:tab/>
            </w:r>
            <w:r w:rsidRPr="00AF4BA1">
              <w:rPr>
                <w:rStyle w:val="Hyperkobling"/>
                <w:rFonts w:asciiTheme="majorHAnsi" w:eastAsiaTheme="majorEastAsia" w:hAnsiTheme="majorHAnsi" w:cstheme="majorBidi"/>
                <w:b/>
                <w:noProof/>
              </w:rPr>
              <w:t>Oppdragsleder</w:t>
            </w:r>
            <w:r>
              <w:rPr>
                <w:noProof/>
                <w:webHidden/>
              </w:rPr>
              <w:tab/>
            </w:r>
            <w:r>
              <w:rPr>
                <w:noProof/>
                <w:webHidden/>
              </w:rPr>
              <w:fldChar w:fldCharType="begin"/>
            </w:r>
            <w:r>
              <w:rPr>
                <w:noProof/>
                <w:webHidden/>
              </w:rPr>
              <w:instrText xml:space="preserve"> PAGEREF _Toc234402033 \h </w:instrText>
            </w:r>
            <w:r>
              <w:rPr>
                <w:noProof/>
                <w:webHidden/>
              </w:rPr>
            </w:r>
            <w:r>
              <w:rPr>
                <w:noProof/>
                <w:webHidden/>
              </w:rPr>
              <w:fldChar w:fldCharType="separate"/>
            </w:r>
            <w:r>
              <w:rPr>
                <w:noProof/>
                <w:webHidden/>
              </w:rPr>
              <w:t>7</w:t>
            </w:r>
            <w:r>
              <w:rPr>
                <w:noProof/>
                <w:webHidden/>
              </w:rPr>
              <w:fldChar w:fldCharType="end"/>
            </w:r>
          </w:hyperlink>
        </w:p>
        <w:p w14:paraId="2BCFF5C9" w14:textId="77777777" w:rsidR="00642BE0" w:rsidRDefault="00642BE0">
          <w:pPr>
            <w:pStyle w:val="INNH2"/>
            <w:rPr>
              <w:rFonts w:asciiTheme="minorHAnsi" w:eastAsiaTheme="minorEastAsia" w:hAnsiTheme="minorHAnsi" w:cstheme="minorBidi"/>
              <w:noProof/>
              <w:kern w:val="2"/>
              <w:sz w:val="24"/>
              <w:szCs w:val="24"/>
              <w14:ligatures w14:val="standardContextual"/>
            </w:rPr>
          </w:pPr>
          <w:hyperlink w:anchor="_Toc234402034" w:history="1">
            <w:r w:rsidRPr="00AF4BA1">
              <w:rPr>
                <w:rStyle w:val="Hyperkobling"/>
                <w:noProof/>
              </w:rPr>
              <w:t>2.8</w:t>
            </w:r>
            <w:r>
              <w:rPr>
                <w:rFonts w:asciiTheme="minorHAnsi" w:eastAsiaTheme="minorEastAsia" w:hAnsiTheme="minorHAnsi" w:cstheme="minorBidi"/>
                <w:noProof/>
                <w:kern w:val="2"/>
                <w:sz w:val="24"/>
                <w:szCs w:val="24"/>
                <w14:ligatures w14:val="standardContextual"/>
              </w:rPr>
              <w:tab/>
            </w:r>
            <w:r w:rsidRPr="00AF4BA1">
              <w:rPr>
                <w:rStyle w:val="Hyperkobling"/>
                <w:noProof/>
              </w:rPr>
              <w:t>Klima- og miljøhensyn</w:t>
            </w:r>
            <w:r>
              <w:rPr>
                <w:noProof/>
                <w:webHidden/>
              </w:rPr>
              <w:tab/>
            </w:r>
            <w:r>
              <w:rPr>
                <w:noProof/>
                <w:webHidden/>
              </w:rPr>
              <w:fldChar w:fldCharType="begin"/>
            </w:r>
            <w:r>
              <w:rPr>
                <w:noProof/>
                <w:webHidden/>
              </w:rPr>
              <w:instrText xml:space="preserve"> PAGEREF _Toc234402034 \h </w:instrText>
            </w:r>
            <w:r>
              <w:rPr>
                <w:noProof/>
                <w:webHidden/>
              </w:rPr>
            </w:r>
            <w:r>
              <w:rPr>
                <w:noProof/>
                <w:webHidden/>
              </w:rPr>
              <w:fldChar w:fldCharType="separate"/>
            </w:r>
            <w:r>
              <w:rPr>
                <w:noProof/>
                <w:webHidden/>
              </w:rPr>
              <w:t>8</w:t>
            </w:r>
            <w:r>
              <w:rPr>
                <w:noProof/>
                <w:webHidden/>
              </w:rPr>
              <w:fldChar w:fldCharType="end"/>
            </w:r>
          </w:hyperlink>
        </w:p>
        <w:p w14:paraId="6414ED58" w14:textId="77777777" w:rsidR="00642BE0" w:rsidRDefault="00642BE0">
          <w:pPr>
            <w:pStyle w:val="INNH1"/>
            <w:rPr>
              <w:rFonts w:asciiTheme="minorHAnsi" w:eastAsiaTheme="minorEastAsia" w:hAnsiTheme="minorHAnsi" w:cstheme="minorBidi"/>
              <w:kern w:val="2"/>
              <w:sz w:val="24"/>
              <w:szCs w:val="24"/>
              <w14:ligatures w14:val="standardContextual"/>
            </w:rPr>
          </w:pPr>
          <w:hyperlink w:anchor="_Toc234402035" w:history="1">
            <w:r w:rsidRPr="00AF4BA1">
              <w:rPr>
                <w:rStyle w:val="Hyperkobling"/>
              </w:rPr>
              <w:t>3</w:t>
            </w:r>
            <w:r>
              <w:rPr>
                <w:rFonts w:asciiTheme="minorHAnsi" w:eastAsiaTheme="minorEastAsia" w:hAnsiTheme="minorHAnsi" w:cstheme="minorBidi"/>
                <w:kern w:val="2"/>
                <w:sz w:val="24"/>
                <w:szCs w:val="24"/>
                <w14:ligatures w14:val="standardContextual"/>
              </w:rPr>
              <w:tab/>
            </w:r>
            <w:r w:rsidRPr="00AF4BA1">
              <w:rPr>
                <w:rStyle w:val="Hyperkobling"/>
              </w:rPr>
              <w:t>Alminnelige regler for gjennomføringen av konkurransen</w:t>
            </w:r>
            <w:r>
              <w:rPr>
                <w:webHidden/>
              </w:rPr>
              <w:tab/>
            </w:r>
            <w:r>
              <w:rPr>
                <w:webHidden/>
              </w:rPr>
              <w:fldChar w:fldCharType="begin"/>
            </w:r>
            <w:r>
              <w:rPr>
                <w:webHidden/>
              </w:rPr>
              <w:instrText xml:space="preserve"> PAGEREF _Toc234402035 \h </w:instrText>
            </w:r>
            <w:r>
              <w:rPr>
                <w:webHidden/>
              </w:rPr>
            </w:r>
            <w:r>
              <w:rPr>
                <w:webHidden/>
              </w:rPr>
              <w:fldChar w:fldCharType="separate"/>
            </w:r>
            <w:r>
              <w:rPr>
                <w:webHidden/>
              </w:rPr>
              <w:t>9</w:t>
            </w:r>
            <w:r>
              <w:rPr>
                <w:webHidden/>
              </w:rPr>
              <w:fldChar w:fldCharType="end"/>
            </w:r>
          </w:hyperlink>
        </w:p>
        <w:p w14:paraId="11E23432" w14:textId="77777777" w:rsidR="00642BE0" w:rsidRDefault="00642BE0">
          <w:pPr>
            <w:pStyle w:val="INNH2"/>
            <w:rPr>
              <w:rFonts w:asciiTheme="minorHAnsi" w:eastAsiaTheme="minorEastAsia" w:hAnsiTheme="minorHAnsi" w:cstheme="minorBidi"/>
              <w:noProof/>
              <w:kern w:val="2"/>
              <w:sz w:val="24"/>
              <w:szCs w:val="24"/>
              <w14:ligatures w14:val="standardContextual"/>
            </w:rPr>
          </w:pPr>
          <w:hyperlink w:anchor="_Toc234402036" w:history="1">
            <w:r w:rsidRPr="00AF4BA1">
              <w:rPr>
                <w:rStyle w:val="Hyperkobling"/>
                <w:noProof/>
              </w:rPr>
              <w:t>3.1</w:t>
            </w:r>
            <w:r>
              <w:rPr>
                <w:rFonts w:asciiTheme="minorHAnsi" w:eastAsiaTheme="minorEastAsia" w:hAnsiTheme="minorHAnsi" w:cstheme="minorBidi"/>
                <w:noProof/>
                <w:kern w:val="2"/>
                <w:sz w:val="24"/>
                <w:szCs w:val="24"/>
                <w14:ligatures w14:val="standardContextual"/>
              </w:rPr>
              <w:tab/>
            </w:r>
            <w:r w:rsidRPr="00AF4BA1">
              <w:rPr>
                <w:rStyle w:val="Hyperkobling"/>
                <w:noProof/>
              </w:rPr>
              <w:t>Lov om offentlige anskaffelser</w:t>
            </w:r>
            <w:r>
              <w:rPr>
                <w:noProof/>
                <w:webHidden/>
              </w:rPr>
              <w:tab/>
            </w:r>
            <w:r>
              <w:rPr>
                <w:noProof/>
                <w:webHidden/>
              </w:rPr>
              <w:fldChar w:fldCharType="begin"/>
            </w:r>
            <w:r>
              <w:rPr>
                <w:noProof/>
                <w:webHidden/>
              </w:rPr>
              <w:instrText xml:space="preserve"> PAGEREF _Toc234402036 \h </w:instrText>
            </w:r>
            <w:r>
              <w:rPr>
                <w:noProof/>
                <w:webHidden/>
              </w:rPr>
            </w:r>
            <w:r>
              <w:rPr>
                <w:noProof/>
                <w:webHidden/>
              </w:rPr>
              <w:fldChar w:fldCharType="separate"/>
            </w:r>
            <w:r>
              <w:rPr>
                <w:noProof/>
                <w:webHidden/>
              </w:rPr>
              <w:t>9</w:t>
            </w:r>
            <w:r>
              <w:rPr>
                <w:noProof/>
                <w:webHidden/>
              </w:rPr>
              <w:fldChar w:fldCharType="end"/>
            </w:r>
          </w:hyperlink>
        </w:p>
        <w:p w14:paraId="2DF912DE" w14:textId="77777777" w:rsidR="00642BE0" w:rsidRDefault="00642BE0">
          <w:pPr>
            <w:pStyle w:val="INNH2"/>
            <w:rPr>
              <w:rFonts w:asciiTheme="minorHAnsi" w:eastAsiaTheme="minorEastAsia" w:hAnsiTheme="minorHAnsi" w:cstheme="minorBidi"/>
              <w:noProof/>
              <w:kern w:val="2"/>
              <w:sz w:val="24"/>
              <w:szCs w:val="24"/>
              <w14:ligatures w14:val="standardContextual"/>
            </w:rPr>
          </w:pPr>
          <w:hyperlink w:anchor="_Toc234402037" w:history="1">
            <w:r w:rsidRPr="00AF4BA1">
              <w:rPr>
                <w:rStyle w:val="Hyperkobling"/>
                <w:noProof/>
              </w:rPr>
              <w:t>3.2</w:t>
            </w:r>
            <w:r>
              <w:rPr>
                <w:rFonts w:asciiTheme="minorHAnsi" w:eastAsiaTheme="minorEastAsia" w:hAnsiTheme="minorHAnsi" w:cstheme="minorBidi"/>
                <w:noProof/>
                <w:kern w:val="2"/>
                <w:sz w:val="24"/>
                <w:szCs w:val="24"/>
                <w14:ligatures w14:val="standardContextual"/>
              </w:rPr>
              <w:tab/>
            </w:r>
            <w:r w:rsidRPr="00AF4BA1">
              <w:rPr>
                <w:rStyle w:val="Hyperkobling"/>
                <w:noProof/>
              </w:rPr>
              <w:t>Prinsipper for anbudskonkurransen</w:t>
            </w:r>
            <w:r>
              <w:rPr>
                <w:noProof/>
                <w:webHidden/>
              </w:rPr>
              <w:tab/>
            </w:r>
            <w:r>
              <w:rPr>
                <w:noProof/>
                <w:webHidden/>
              </w:rPr>
              <w:fldChar w:fldCharType="begin"/>
            </w:r>
            <w:r>
              <w:rPr>
                <w:noProof/>
                <w:webHidden/>
              </w:rPr>
              <w:instrText xml:space="preserve"> PAGEREF _Toc234402037 \h </w:instrText>
            </w:r>
            <w:r>
              <w:rPr>
                <w:noProof/>
                <w:webHidden/>
              </w:rPr>
            </w:r>
            <w:r>
              <w:rPr>
                <w:noProof/>
                <w:webHidden/>
              </w:rPr>
              <w:fldChar w:fldCharType="separate"/>
            </w:r>
            <w:r>
              <w:rPr>
                <w:noProof/>
                <w:webHidden/>
              </w:rPr>
              <w:t>9</w:t>
            </w:r>
            <w:r>
              <w:rPr>
                <w:noProof/>
                <w:webHidden/>
              </w:rPr>
              <w:fldChar w:fldCharType="end"/>
            </w:r>
          </w:hyperlink>
        </w:p>
        <w:p w14:paraId="4755AB09" w14:textId="77777777" w:rsidR="00642BE0" w:rsidRDefault="00642BE0">
          <w:pPr>
            <w:pStyle w:val="INNH2"/>
            <w:rPr>
              <w:rFonts w:asciiTheme="minorHAnsi" w:eastAsiaTheme="minorEastAsia" w:hAnsiTheme="minorHAnsi" w:cstheme="minorBidi"/>
              <w:noProof/>
              <w:kern w:val="2"/>
              <w:sz w:val="24"/>
              <w:szCs w:val="24"/>
              <w14:ligatures w14:val="standardContextual"/>
            </w:rPr>
          </w:pPr>
          <w:hyperlink w:anchor="_Toc234402038" w:history="1">
            <w:r w:rsidRPr="00AF4BA1">
              <w:rPr>
                <w:rStyle w:val="Hyperkobling"/>
                <w:noProof/>
              </w:rPr>
              <w:t>3.3</w:t>
            </w:r>
            <w:r>
              <w:rPr>
                <w:rFonts w:asciiTheme="minorHAnsi" w:eastAsiaTheme="minorEastAsia" w:hAnsiTheme="minorHAnsi" w:cstheme="minorBidi"/>
                <w:noProof/>
                <w:kern w:val="2"/>
                <w:sz w:val="24"/>
                <w:szCs w:val="24"/>
                <w14:ligatures w14:val="standardContextual"/>
              </w:rPr>
              <w:tab/>
            </w:r>
            <w:r w:rsidRPr="00AF4BA1">
              <w:rPr>
                <w:rStyle w:val="Hyperkobling"/>
                <w:noProof/>
              </w:rPr>
              <w:t>Offentlighet</w:t>
            </w:r>
            <w:r>
              <w:rPr>
                <w:noProof/>
                <w:webHidden/>
              </w:rPr>
              <w:tab/>
            </w:r>
            <w:r>
              <w:rPr>
                <w:noProof/>
                <w:webHidden/>
              </w:rPr>
              <w:fldChar w:fldCharType="begin"/>
            </w:r>
            <w:r>
              <w:rPr>
                <w:noProof/>
                <w:webHidden/>
              </w:rPr>
              <w:instrText xml:space="preserve"> PAGEREF _Toc234402038 \h </w:instrText>
            </w:r>
            <w:r>
              <w:rPr>
                <w:noProof/>
                <w:webHidden/>
              </w:rPr>
            </w:r>
            <w:r>
              <w:rPr>
                <w:noProof/>
                <w:webHidden/>
              </w:rPr>
              <w:fldChar w:fldCharType="separate"/>
            </w:r>
            <w:r>
              <w:rPr>
                <w:noProof/>
                <w:webHidden/>
              </w:rPr>
              <w:t>9</w:t>
            </w:r>
            <w:r>
              <w:rPr>
                <w:noProof/>
                <w:webHidden/>
              </w:rPr>
              <w:fldChar w:fldCharType="end"/>
            </w:r>
          </w:hyperlink>
        </w:p>
        <w:p w14:paraId="3C8F50AF" w14:textId="77777777" w:rsidR="00642BE0" w:rsidRDefault="00642BE0">
          <w:pPr>
            <w:pStyle w:val="INNH2"/>
            <w:rPr>
              <w:rFonts w:asciiTheme="minorHAnsi" w:eastAsiaTheme="minorEastAsia" w:hAnsiTheme="minorHAnsi" w:cstheme="minorBidi"/>
              <w:noProof/>
              <w:kern w:val="2"/>
              <w:sz w:val="24"/>
              <w:szCs w:val="24"/>
              <w14:ligatures w14:val="standardContextual"/>
            </w:rPr>
          </w:pPr>
          <w:hyperlink w:anchor="_Toc234402039" w:history="1">
            <w:r w:rsidRPr="00AF4BA1">
              <w:rPr>
                <w:rStyle w:val="Hyperkobling"/>
                <w:noProof/>
              </w:rPr>
              <w:t>3.4</w:t>
            </w:r>
            <w:r>
              <w:rPr>
                <w:rFonts w:asciiTheme="minorHAnsi" w:eastAsiaTheme="minorEastAsia" w:hAnsiTheme="minorHAnsi" w:cstheme="minorBidi"/>
                <w:noProof/>
                <w:kern w:val="2"/>
                <w:sz w:val="24"/>
                <w:szCs w:val="24"/>
                <w14:ligatures w14:val="standardContextual"/>
              </w:rPr>
              <w:tab/>
            </w:r>
            <w:r w:rsidRPr="00AF4BA1">
              <w:rPr>
                <w:rStyle w:val="Hyperkobling"/>
                <w:noProof/>
              </w:rPr>
              <w:t>Bruk av rådgivere ved utarbeidelse av spesifikasjoner</w:t>
            </w:r>
            <w:r>
              <w:rPr>
                <w:noProof/>
                <w:webHidden/>
              </w:rPr>
              <w:tab/>
            </w:r>
            <w:r>
              <w:rPr>
                <w:noProof/>
                <w:webHidden/>
              </w:rPr>
              <w:fldChar w:fldCharType="begin"/>
            </w:r>
            <w:r>
              <w:rPr>
                <w:noProof/>
                <w:webHidden/>
              </w:rPr>
              <w:instrText xml:space="preserve"> PAGEREF _Toc234402039 \h </w:instrText>
            </w:r>
            <w:r>
              <w:rPr>
                <w:noProof/>
                <w:webHidden/>
              </w:rPr>
            </w:r>
            <w:r>
              <w:rPr>
                <w:noProof/>
                <w:webHidden/>
              </w:rPr>
              <w:fldChar w:fldCharType="separate"/>
            </w:r>
            <w:r>
              <w:rPr>
                <w:noProof/>
                <w:webHidden/>
              </w:rPr>
              <w:t>9</w:t>
            </w:r>
            <w:r>
              <w:rPr>
                <w:noProof/>
                <w:webHidden/>
              </w:rPr>
              <w:fldChar w:fldCharType="end"/>
            </w:r>
          </w:hyperlink>
        </w:p>
        <w:p w14:paraId="6117304D" w14:textId="77777777" w:rsidR="00642BE0" w:rsidRDefault="00642BE0">
          <w:pPr>
            <w:pStyle w:val="INNH2"/>
            <w:rPr>
              <w:rFonts w:asciiTheme="minorHAnsi" w:eastAsiaTheme="minorEastAsia" w:hAnsiTheme="minorHAnsi" w:cstheme="minorBidi"/>
              <w:noProof/>
              <w:kern w:val="2"/>
              <w:sz w:val="24"/>
              <w:szCs w:val="24"/>
              <w14:ligatures w14:val="standardContextual"/>
            </w:rPr>
          </w:pPr>
          <w:hyperlink w:anchor="_Toc234402040" w:history="1">
            <w:r w:rsidRPr="00AF4BA1">
              <w:rPr>
                <w:rStyle w:val="Hyperkobling"/>
                <w:noProof/>
              </w:rPr>
              <w:t>3.5</w:t>
            </w:r>
            <w:r>
              <w:rPr>
                <w:rFonts w:asciiTheme="minorHAnsi" w:eastAsiaTheme="minorEastAsia" w:hAnsiTheme="minorHAnsi" w:cstheme="minorBidi"/>
                <w:noProof/>
                <w:kern w:val="2"/>
                <w:sz w:val="24"/>
                <w:szCs w:val="24"/>
                <w14:ligatures w14:val="standardContextual"/>
              </w:rPr>
              <w:tab/>
            </w:r>
            <w:r w:rsidRPr="00AF4BA1">
              <w:rPr>
                <w:rStyle w:val="Hyperkobling"/>
                <w:noProof/>
              </w:rPr>
              <w:t>Nasjonale avvisningsgrunner</w:t>
            </w:r>
            <w:r>
              <w:rPr>
                <w:noProof/>
                <w:webHidden/>
              </w:rPr>
              <w:tab/>
            </w:r>
            <w:r>
              <w:rPr>
                <w:noProof/>
                <w:webHidden/>
              </w:rPr>
              <w:fldChar w:fldCharType="begin"/>
            </w:r>
            <w:r>
              <w:rPr>
                <w:noProof/>
                <w:webHidden/>
              </w:rPr>
              <w:instrText xml:space="preserve"> PAGEREF _Toc234402040 \h </w:instrText>
            </w:r>
            <w:r>
              <w:rPr>
                <w:noProof/>
                <w:webHidden/>
              </w:rPr>
            </w:r>
            <w:r>
              <w:rPr>
                <w:noProof/>
                <w:webHidden/>
              </w:rPr>
              <w:fldChar w:fldCharType="separate"/>
            </w:r>
            <w:r>
              <w:rPr>
                <w:noProof/>
                <w:webHidden/>
              </w:rPr>
              <w:t>9</w:t>
            </w:r>
            <w:r>
              <w:rPr>
                <w:noProof/>
                <w:webHidden/>
              </w:rPr>
              <w:fldChar w:fldCharType="end"/>
            </w:r>
          </w:hyperlink>
        </w:p>
        <w:p w14:paraId="51A4D4EF" w14:textId="77777777" w:rsidR="00642BE0" w:rsidRDefault="00642BE0">
          <w:pPr>
            <w:pStyle w:val="INNH2"/>
            <w:rPr>
              <w:rFonts w:asciiTheme="minorHAnsi" w:eastAsiaTheme="minorEastAsia" w:hAnsiTheme="minorHAnsi" w:cstheme="minorBidi"/>
              <w:noProof/>
              <w:kern w:val="2"/>
              <w:sz w:val="24"/>
              <w:szCs w:val="24"/>
              <w14:ligatures w14:val="standardContextual"/>
            </w:rPr>
          </w:pPr>
          <w:hyperlink w:anchor="_Toc234402041" w:history="1">
            <w:r w:rsidRPr="00AF4BA1">
              <w:rPr>
                <w:rStyle w:val="Hyperkobling"/>
                <w:noProof/>
              </w:rPr>
              <w:t>3.6</w:t>
            </w:r>
            <w:r>
              <w:rPr>
                <w:rFonts w:asciiTheme="minorHAnsi" w:eastAsiaTheme="minorEastAsia" w:hAnsiTheme="minorHAnsi" w:cstheme="minorBidi"/>
                <w:noProof/>
                <w:kern w:val="2"/>
                <w:sz w:val="24"/>
                <w:szCs w:val="24"/>
                <w14:ligatures w14:val="standardContextual"/>
              </w:rPr>
              <w:tab/>
            </w:r>
            <w:r w:rsidRPr="00AF4BA1">
              <w:rPr>
                <w:rStyle w:val="Hyperkobling"/>
                <w:noProof/>
              </w:rPr>
              <w:t>Avlysning av konkurransen og totalforkastelse – avviste tilbud</w:t>
            </w:r>
            <w:r>
              <w:rPr>
                <w:noProof/>
                <w:webHidden/>
              </w:rPr>
              <w:tab/>
            </w:r>
            <w:r>
              <w:rPr>
                <w:noProof/>
                <w:webHidden/>
              </w:rPr>
              <w:fldChar w:fldCharType="begin"/>
            </w:r>
            <w:r>
              <w:rPr>
                <w:noProof/>
                <w:webHidden/>
              </w:rPr>
              <w:instrText xml:space="preserve"> PAGEREF _Toc234402041 \h </w:instrText>
            </w:r>
            <w:r>
              <w:rPr>
                <w:noProof/>
                <w:webHidden/>
              </w:rPr>
            </w:r>
            <w:r>
              <w:rPr>
                <w:noProof/>
                <w:webHidden/>
              </w:rPr>
              <w:fldChar w:fldCharType="separate"/>
            </w:r>
            <w:r>
              <w:rPr>
                <w:noProof/>
                <w:webHidden/>
              </w:rPr>
              <w:t>10</w:t>
            </w:r>
            <w:r>
              <w:rPr>
                <w:noProof/>
                <w:webHidden/>
              </w:rPr>
              <w:fldChar w:fldCharType="end"/>
            </w:r>
          </w:hyperlink>
        </w:p>
        <w:p w14:paraId="3B89C24C" w14:textId="77777777" w:rsidR="00642BE0" w:rsidRDefault="00642BE0">
          <w:pPr>
            <w:pStyle w:val="INNH1"/>
            <w:rPr>
              <w:rFonts w:asciiTheme="minorHAnsi" w:eastAsiaTheme="minorEastAsia" w:hAnsiTheme="minorHAnsi" w:cstheme="minorBidi"/>
              <w:kern w:val="2"/>
              <w:sz w:val="24"/>
              <w:szCs w:val="24"/>
              <w14:ligatures w14:val="standardContextual"/>
            </w:rPr>
          </w:pPr>
          <w:hyperlink w:anchor="_Toc234402042" w:history="1">
            <w:r w:rsidRPr="00AF4BA1">
              <w:rPr>
                <w:rStyle w:val="Hyperkobling"/>
              </w:rPr>
              <w:t>4</w:t>
            </w:r>
            <w:r>
              <w:rPr>
                <w:rFonts w:asciiTheme="minorHAnsi" w:eastAsiaTheme="minorEastAsia" w:hAnsiTheme="minorHAnsi" w:cstheme="minorBidi"/>
                <w:kern w:val="2"/>
                <w:sz w:val="24"/>
                <w:szCs w:val="24"/>
                <w14:ligatures w14:val="standardContextual"/>
              </w:rPr>
              <w:tab/>
            </w:r>
            <w:r w:rsidRPr="00AF4BA1">
              <w:rPr>
                <w:rStyle w:val="Hyperkobling"/>
              </w:rPr>
              <w:t>Statsbyggs evaluering av tilbudet</w:t>
            </w:r>
            <w:r>
              <w:rPr>
                <w:webHidden/>
              </w:rPr>
              <w:tab/>
            </w:r>
            <w:r>
              <w:rPr>
                <w:webHidden/>
              </w:rPr>
              <w:fldChar w:fldCharType="begin"/>
            </w:r>
            <w:r>
              <w:rPr>
                <w:webHidden/>
              </w:rPr>
              <w:instrText xml:space="preserve"> PAGEREF _Toc234402042 \h </w:instrText>
            </w:r>
            <w:r>
              <w:rPr>
                <w:webHidden/>
              </w:rPr>
            </w:r>
            <w:r>
              <w:rPr>
                <w:webHidden/>
              </w:rPr>
              <w:fldChar w:fldCharType="separate"/>
            </w:r>
            <w:r>
              <w:rPr>
                <w:webHidden/>
              </w:rPr>
              <w:t>10</w:t>
            </w:r>
            <w:r>
              <w:rPr>
                <w:webHidden/>
              </w:rPr>
              <w:fldChar w:fldCharType="end"/>
            </w:r>
          </w:hyperlink>
        </w:p>
        <w:p w14:paraId="2EEF9F8C" w14:textId="77777777" w:rsidR="00642BE0" w:rsidRDefault="00642BE0">
          <w:pPr>
            <w:pStyle w:val="INNH2"/>
            <w:rPr>
              <w:rFonts w:asciiTheme="minorHAnsi" w:eastAsiaTheme="minorEastAsia" w:hAnsiTheme="minorHAnsi" w:cstheme="minorBidi"/>
              <w:noProof/>
              <w:kern w:val="2"/>
              <w:sz w:val="24"/>
              <w:szCs w:val="24"/>
              <w14:ligatures w14:val="standardContextual"/>
            </w:rPr>
          </w:pPr>
          <w:hyperlink w:anchor="_Toc234402043" w:history="1">
            <w:r w:rsidRPr="00AF4BA1">
              <w:rPr>
                <w:rStyle w:val="Hyperkobling"/>
                <w:noProof/>
              </w:rPr>
              <w:t>4.1</w:t>
            </w:r>
            <w:r>
              <w:rPr>
                <w:rFonts w:asciiTheme="minorHAnsi" w:eastAsiaTheme="minorEastAsia" w:hAnsiTheme="minorHAnsi" w:cstheme="minorBidi"/>
                <w:noProof/>
                <w:kern w:val="2"/>
                <w:sz w:val="24"/>
                <w:szCs w:val="24"/>
                <w14:ligatures w14:val="standardContextual"/>
              </w:rPr>
              <w:tab/>
            </w:r>
            <w:r w:rsidRPr="00AF4BA1">
              <w:rPr>
                <w:rStyle w:val="Hyperkobling"/>
                <w:noProof/>
              </w:rPr>
              <w:t>Kvalifisering - Tildeling</w:t>
            </w:r>
            <w:r>
              <w:rPr>
                <w:noProof/>
                <w:webHidden/>
              </w:rPr>
              <w:tab/>
            </w:r>
            <w:r>
              <w:rPr>
                <w:noProof/>
                <w:webHidden/>
              </w:rPr>
              <w:fldChar w:fldCharType="begin"/>
            </w:r>
            <w:r>
              <w:rPr>
                <w:noProof/>
                <w:webHidden/>
              </w:rPr>
              <w:instrText xml:space="preserve"> PAGEREF _Toc234402043 \h </w:instrText>
            </w:r>
            <w:r>
              <w:rPr>
                <w:noProof/>
                <w:webHidden/>
              </w:rPr>
            </w:r>
            <w:r>
              <w:rPr>
                <w:noProof/>
                <w:webHidden/>
              </w:rPr>
              <w:fldChar w:fldCharType="separate"/>
            </w:r>
            <w:r>
              <w:rPr>
                <w:noProof/>
                <w:webHidden/>
              </w:rPr>
              <w:t>10</w:t>
            </w:r>
            <w:r>
              <w:rPr>
                <w:noProof/>
                <w:webHidden/>
              </w:rPr>
              <w:fldChar w:fldCharType="end"/>
            </w:r>
          </w:hyperlink>
        </w:p>
        <w:p w14:paraId="39C891B4" w14:textId="77777777" w:rsidR="00642BE0" w:rsidRDefault="00642BE0">
          <w:pPr>
            <w:pStyle w:val="INNH2"/>
            <w:rPr>
              <w:rFonts w:asciiTheme="minorHAnsi" w:eastAsiaTheme="minorEastAsia" w:hAnsiTheme="minorHAnsi" w:cstheme="minorBidi"/>
              <w:noProof/>
              <w:kern w:val="2"/>
              <w:sz w:val="24"/>
              <w:szCs w:val="24"/>
              <w14:ligatures w14:val="standardContextual"/>
            </w:rPr>
          </w:pPr>
          <w:hyperlink w:anchor="_Toc234402044" w:history="1">
            <w:r w:rsidRPr="00AF4BA1">
              <w:rPr>
                <w:rStyle w:val="Hyperkobling"/>
                <w:noProof/>
              </w:rPr>
              <w:t>4.2</w:t>
            </w:r>
            <w:r>
              <w:rPr>
                <w:rFonts w:asciiTheme="minorHAnsi" w:eastAsiaTheme="minorEastAsia" w:hAnsiTheme="minorHAnsi" w:cstheme="minorBidi"/>
                <w:noProof/>
                <w:kern w:val="2"/>
                <w:sz w:val="24"/>
                <w:szCs w:val="24"/>
                <w14:ligatures w14:val="standardContextual"/>
              </w:rPr>
              <w:tab/>
            </w:r>
            <w:r w:rsidRPr="00AF4BA1">
              <w:rPr>
                <w:rStyle w:val="Hyperkobling"/>
                <w:noProof/>
              </w:rPr>
              <w:t>Kvalifikasjonskrav i denne konkurransen</w:t>
            </w:r>
            <w:r>
              <w:rPr>
                <w:noProof/>
                <w:webHidden/>
              </w:rPr>
              <w:tab/>
            </w:r>
            <w:r>
              <w:rPr>
                <w:noProof/>
                <w:webHidden/>
              </w:rPr>
              <w:fldChar w:fldCharType="begin"/>
            </w:r>
            <w:r>
              <w:rPr>
                <w:noProof/>
                <w:webHidden/>
              </w:rPr>
              <w:instrText xml:space="preserve"> PAGEREF _Toc234402044 \h </w:instrText>
            </w:r>
            <w:r>
              <w:rPr>
                <w:noProof/>
                <w:webHidden/>
              </w:rPr>
            </w:r>
            <w:r>
              <w:rPr>
                <w:noProof/>
                <w:webHidden/>
              </w:rPr>
              <w:fldChar w:fldCharType="separate"/>
            </w:r>
            <w:r>
              <w:rPr>
                <w:noProof/>
                <w:webHidden/>
              </w:rPr>
              <w:t>11</w:t>
            </w:r>
            <w:r>
              <w:rPr>
                <w:noProof/>
                <w:webHidden/>
              </w:rPr>
              <w:fldChar w:fldCharType="end"/>
            </w:r>
          </w:hyperlink>
        </w:p>
        <w:p w14:paraId="5E8A8A0B" w14:textId="77777777" w:rsidR="00642BE0" w:rsidRDefault="00642BE0">
          <w:pPr>
            <w:pStyle w:val="INNH2"/>
            <w:rPr>
              <w:rFonts w:asciiTheme="minorHAnsi" w:eastAsiaTheme="minorEastAsia" w:hAnsiTheme="minorHAnsi" w:cstheme="minorBidi"/>
              <w:noProof/>
              <w:kern w:val="2"/>
              <w:sz w:val="24"/>
              <w:szCs w:val="24"/>
              <w14:ligatures w14:val="standardContextual"/>
            </w:rPr>
          </w:pPr>
          <w:hyperlink w:anchor="_Toc234402045" w:history="1">
            <w:r w:rsidRPr="00AF4BA1">
              <w:rPr>
                <w:rStyle w:val="Hyperkobling"/>
                <w:noProof/>
              </w:rPr>
              <w:t>4.3</w:t>
            </w:r>
            <w:r>
              <w:rPr>
                <w:rFonts w:asciiTheme="minorHAnsi" w:eastAsiaTheme="minorEastAsia" w:hAnsiTheme="minorHAnsi" w:cstheme="minorBidi"/>
                <w:noProof/>
                <w:kern w:val="2"/>
                <w:sz w:val="24"/>
                <w:szCs w:val="24"/>
                <w14:ligatures w14:val="standardContextual"/>
              </w:rPr>
              <w:tab/>
            </w:r>
            <w:r w:rsidRPr="00AF4BA1">
              <w:rPr>
                <w:rStyle w:val="Hyperkobling"/>
                <w:noProof/>
              </w:rPr>
              <w:t>Attest for skatt og merverdiavgift og fullmakt til Statsbygg</w:t>
            </w:r>
            <w:r>
              <w:rPr>
                <w:noProof/>
                <w:webHidden/>
              </w:rPr>
              <w:tab/>
            </w:r>
            <w:r>
              <w:rPr>
                <w:noProof/>
                <w:webHidden/>
              </w:rPr>
              <w:fldChar w:fldCharType="begin"/>
            </w:r>
            <w:r>
              <w:rPr>
                <w:noProof/>
                <w:webHidden/>
              </w:rPr>
              <w:instrText xml:space="preserve"> PAGEREF _Toc234402045 \h </w:instrText>
            </w:r>
            <w:r>
              <w:rPr>
                <w:noProof/>
                <w:webHidden/>
              </w:rPr>
            </w:r>
            <w:r>
              <w:rPr>
                <w:noProof/>
                <w:webHidden/>
              </w:rPr>
              <w:fldChar w:fldCharType="separate"/>
            </w:r>
            <w:r>
              <w:rPr>
                <w:noProof/>
                <w:webHidden/>
              </w:rPr>
              <w:t>12</w:t>
            </w:r>
            <w:r>
              <w:rPr>
                <w:noProof/>
                <w:webHidden/>
              </w:rPr>
              <w:fldChar w:fldCharType="end"/>
            </w:r>
          </w:hyperlink>
        </w:p>
        <w:p w14:paraId="03DEB82B" w14:textId="77777777" w:rsidR="00642BE0" w:rsidRDefault="00642BE0">
          <w:pPr>
            <w:pStyle w:val="INNH3"/>
            <w:tabs>
              <w:tab w:val="left" w:pos="1200"/>
              <w:tab w:val="right" w:leader="dot" w:pos="9628"/>
            </w:tabs>
            <w:rPr>
              <w:rFonts w:asciiTheme="minorHAnsi" w:eastAsiaTheme="minorEastAsia" w:hAnsiTheme="minorHAnsi" w:cstheme="minorBidi"/>
              <w:noProof/>
              <w:kern w:val="2"/>
              <w:sz w:val="24"/>
              <w:szCs w:val="24"/>
              <w14:ligatures w14:val="standardContextual"/>
            </w:rPr>
          </w:pPr>
          <w:hyperlink w:anchor="_Toc234402046" w:history="1">
            <w:r w:rsidRPr="00AF4BA1">
              <w:rPr>
                <w:rStyle w:val="Hyperkobling"/>
                <w:rFonts w:eastAsia="Calibri"/>
                <w:noProof/>
              </w:rPr>
              <w:t>4.3.1</w:t>
            </w:r>
            <w:r>
              <w:rPr>
                <w:rFonts w:asciiTheme="minorHAnsi" w:eastAsiaTheme="minorEastAsia" w:hAnsiTheme="minorHAnsi" w:cstheme="minorBidi"/>
                <w:noProof/>
                <w:kern w:val="2"/>
                <w:sz w:val="24"/>
                <w:szCs w:val="24"/>
                <w14:ligatures w14:val="standardContextual"/>
              </w:rPr>
              <w:tab/>
            </w:r>
            <w:r w:rsidRPr="00AF4BA1">
              <w:rPr>
                <w:rStyle w:val="Hyperkobling"/>
                <w:rFonts w:eastAsia="Calibri"/>
                <w:noProof/>
              </w:rPr>
              <w:t>Samarbeid med Skatteetaten – fullmakt til Statsbygg</w:t>
            </w:r>
            <w:r>
              <w:rPr>
                <w:noProof/>
                <w:webHidden/>
              </w:rPr>
              <w:tab/>
            </w:r>
            <w:r>
              <w:rPr>
                <w:noProof/>
                <w:webHidden/>
              </w:rPr>
              <w:fldChar w:fldCharType="begin"/>
            </w:r>
            <w:r>
              <w:rPr>
                <w:noProof/>
                <w:webHidden/>
              </w:rPr>
              <w:instrText xml:space="preserve"> PAGEREF _Toc234402046 \h </w:instrText>
            </w:r>
            <w:r>
              <w:rPr>
                <w:noProof/>
                <w:webHidden/>
              </w:rPr>
            </w:r>
            <w:r>
              <w:rPr>
                <w:noProof/>
                <w:webHidden/>
              </w:rPr>
              <w:fldChar w:fldCharType="separate"/>
            </w:r>
            <w:r>
              <w:rPr>
                <w:noProof/>
                <w:webHidden/>
              </w:rPr>
              <w:t>13</w:t>
            </w:r>
            <w:r>
              <w:rPr>
                <w:noProof/>
                <w:webHidden/>
              </w:rPr>
              <w:fldChar w:fldCharType="end"/>
            </w:r>
          </w:hyperlink>
        </w:p>
        <w:p w14:paraId="124BF9E1" w14:textId="77777777" w:rsidR="00642BE0" w:rsidRDefault="00642BE0">
          <w:pPr>
            <w:pStyle w:val="INNH2"/>
            <w:rPr>
              <w:rFonts w:asciiTheme="minorHAnsi" w:eastAsiaTheme="minorEastAsia" w:hAnsiTheme="minorHAnsi" w:cstheme="minorBidi"/>
              <w:noProof/>
              <w:kern w:val="2"/>
              <w:sz w:val="24"/>
              <w:szCs w:val="24"/>
              <w14:ligatures w14:val="standardContextual"/>
            </w:rPr>
          </w:pPr>
          <w:hyperlink w:anchor="_Toc234402047" w:history="1">
            <w:r w:rsidRPr="00AF4BA1">
              <w:rPr>
                <w:rStyle w:val="Hyperkobling"/>
                <w:noProof/>
              </w:rPr>
              <w:t>4.4</w:t>
            </w:r>
            <w:r>
              <w:rPr>
                <w:rFonts w:asciiTheme="minorHAnsi" w:eastAsiaTheme="minorEastAsia" w:hAnsiTheme="minorHAnsi" w:cstheme="minorBidi"/>
                <w:noProof/>
                <w:kern w:val="2"/>
                <w:sz w:val="24"/>
                <w:szCs w:val="24"/>
                <w14:ligatures w14:val="standardContextual"/>
              </w:rPr>
              <w:tab/>
            </w:r>
            <w:r w:rsidRPr="00AF4BA1">
              <w:rPr>
                <w:rStyle w:val="Hyperkobling"/>
                <w:noProof/>
              </w:rPr>
              <w:t>Tildelingskriterier i denne konkurransen</w:t>
            </w:r>
            <w:r>
              <w:rPr>
                <w:noProof/>
                <w:webHidden/>
              </w:rPr>
              <w:tab/>
            </w:r>
            <w:r>
              <w:rPr>
                <w:noProof/>
                <w:webHidden/>
              </w:rPr>
              <w:fldChar w:fldCharType="begin"/>
            </w:r>
            <w:r>
              <w:rPr>
                <w:noProof/>
                <w:webHidden/>
              </w:rPr>
              <w:instrText xml:space="preserve"> PAGEREF _Toc234402047 \h </w:instrText>
            </w:r>
            <w:r>
              <w:rPr>
                <w:noProof/>
                <w:webHidden/>
              </w:rPr>
            </w:r>
            <w:r>
              <w:rPr>
                <w:noProof/>
                <w:webHidden/>
              </w:rPr>
              <w:fldChar w:fldCharType="separate"/>
            </w:r>
            <w:r>
              <w:rPr>
                <w:noProof/>
                <w:webHidden/>
              </w:rPr>
              <w:t>13</w:t>
            </w:r>
            <w:r>
              <w:rPr>
                <w:noProof/>
                <w:webHidden/>
              </w:rPr>
              <w:fldChar w:fldCharType="end"/>
            </w:r>
          </w:hyperlink>
        </w:p>
        <w:p w14:paraId="07BDDF52" w14:textId="77777777" w:rsidR="00642BE0" w:rsidRDefault="00642BE0">
          <w:pPr>
            <w:pStyle w:val="INNH1"/>
            <w:rPr>
              <w:rFonts w:asciiTheme="minorHAnsi" w:eastAsiaTheme="minorEastAsia" w:hAnsiTheme="minorHAnsi" w:cstheme="minorBidi"/>
              <w:kern w:val="2"/>
              <w:sz w:val="24"/>
              <w:szCs w:val="24"/>
              <w14:ligatures w14:val="standardContextual"/>
            </w:rPr>
          </w:pPr>
          <w:hyperlink w:anchor="_Toc234402048" w:history="1">
            <w:r w:rsidRPr="00AF4BA1">
              <w:rPr>
                <w:rStyle w:val="Hyperkobling"/>
              </w:rPr>
              <w:t>5</w:t>
            </w:r>
            <w:r>
              <w:rPr>
                <w:rFonts w:asciiTheme="minorHAnsi" w:eastAsiaTheme="minorEastAsia" w:hAnsiTheme="minorHAnsi" w:cstheme="minorBidi"/>
                <w:kern w:val="2"/>
                <w:sz w:val="24"/>
                <w:szCs w:val="24"/>
                <w14:ligatures w14:val="standardContextual"/>
              </w:rPr>
              <w:tab/>
            </w:r>
            <w:r w:rsidRPr="00AF4BA1">
              <w:rPr>
                <w:rStyle w:val="Hyperkobling"/>
              </w:rPr>
              <w:t>Avvik fra konkurransegrunnlaget</w:t>
            </w:r>
            <w:r>
              <w:rPr>
                <w:webHidden/>
              </w:rPr>
              <w:tab/>
            </w:r>
            <w:r>
              <w:rPr>
                <w:webHidden/>
              </w:rPr>
              <w:fldChar w:fldCharType="begin"/>
            </w:r>
            <w:r>
              <w:rPr>
                <w:webHidden/>
              </w:rPr>
              <w:instrText xml:space="preserve"> PAGEREF _Toc234402048 \h </w:instrText>
            </w:r>
            <w:r>
              <w:rPr>
                <w:webHidden/>
              </w:rPr>
            </w:r>
            <w:r>
              <w:rPr>
                <w:webHidden/>
              </w:rPr>
              <w:fldChar w:fldCharType="separate"/>
            </w:r>
            <w:r>
              <w:rPr>
                <w:webHidden/>
              </w:rPr>
              <w:t>14</w:t>
            </w:r>
            <w:r>
              <w:rPr>
                <w:webHidden/>
              </w:rPr>
              <w:fldChar w:fldCharType="end"/>
            </w:r>
          </w:hyperlink>
        </w:p>
        <w:p w14:paraId="1A2CF135" w14:textId="77777777" w:rsidR="00642BE0" w:rsidRDefault="00642BE0">
          <w:pPr>
            <w:pStyle w:val="INNH2"/>
            <w:rPr>
              <w:rFonts w:asciiTheme="minorHAnsi" w:eastAsiaTheme="minorEastAsia" w:hAnsiTheme="minorHAnsi" w:cstheme="minorBidi"/>
              <w:noProof/>
              <w:kern w:val="2"/>
              <w:sz w:val="24"/>
              <w:szCs w:val="24"/>
              <w14:ligatures w14:val="standardContextual"/>
            </w:rPr>
          </w:pPr>
          <w:hyperlink w:anchor="_Toc234402049" w:history="1">
            <w:r w:rsidRPr="00AF4BA1">
              <w:rPr>
                <w:rStyle w:val="Hyperkobling"/>
                <w:noProof/>
              </w:rPr>
              <w:t>5.1</w:t>
            </w:r>
            <w:r>
              <w:rPr>
                <w:rFonts w:asciiTheme="minorHAnsi" w:eastAsiaTheme="minorEastAsia" w:hAnsiTheme="minorHAnsi" w:cstheme="minorBidi"/>
                <w:noProof/>
                <w:kern w:val="2"/>
                <w:sz w:val="24"/>
                <w:szCs w:val="24"/>
                <w14:ligatures w14:val="standardContextual"/>
              </w:rPr>
              <w:tab/>
            </w:r>
            <w:r w:rsidRPr="00AF4BA1">
              <w:rPr>
                <w:rStyle w:val="Hyperkobling"/>
                <w:noProof/>
              </w:rPr>
              <w:t>Generelt om forbehold og avvik</w:t>
            </w:r>
            <w:r>
              <w:rPr>
                <w:noProof/>
                <w:webHidden/>
              </w:rPr>
              <w:tab/>
            </w:r>
            <w:r>
              <w:rPr>
                <w:noProof/>
                <w:webHidden/>
              </w:rPr>
              <w:fldChar w:fldCharType="begin"/>
            </w:r>
            <w:r>
              <w:rPr>
                <w:noProof/>
                <w:webHidden/>
              </w:rPr>
              <w:instrText xml:space="preserve"> PAGEREF _Toc234402049 \h </w:instrText>
            </w:r>
            <w:r>
              <w:rPr>
                <w:noProof/>
                <w:webHidden/>
              </w:rPr>
            </w:r>
            <w:r>
              <w:rPr>
                <w:noProof/>
                <w:webHidden/>
              </w:rPr>
              <w:fldChar w:fldCharType="separate"/>
            </w:r>
            <w:r>
              <w:rPr>
                <w:noProof/>
                <w:webHidden/>
              </w:rPr>
              <w:t>14</w:t>
            </w:r>
            <w:r>
              <w:rPr>
                <w:noProof/>
                <w:webHidden/>
              </w:rPr>
              <w:fldChar w:fldCharType="end"/>
            </w:r>
          </w:hyperlink>
        </w:p>
        <w:p w14:paraId="492E3C5F" w14:textId="77777777" w:rsidR="00642BE0" w:rsidRDefault="00642BE0">
          <w:pPr>
            <w:pStyle w:val="INNH2"/>
            <w:rPr>
              <w:rFonts w:asciiTheme="minorHAnsi" w:eastAsiaTheme="minorEastAsia" w:hAnsiTheme="minorHAnsi" w:cstheme="minorBidi"/>
              <w:noProof/>
              <w:kern w:val="2"/>
              <w:sz w:val="24"/>
              <w:szCs w:val="24"/>
              <w14:ligatures w14:val="standardContextual"/>
            </w:rPr>
          </w:pPr>
          <w:hyperlink w:anchor="_Toc234402050" w:history="1">
            <w:r w:rsidRPr="00AF4BA1">
              <w:rPr>
                <w:rStyle w:val="Hyperkobling"/>
                <w:noProof/>
              </w:rPr>
              <w:t>5.2</w:t>
            </w:r>
            <w:r>
              <w:rPr>
                <w:rFonts w:asciiTheme="minorHAnsi" w:eastAsiaTheme="minorEastAsia" w:hAnsiTheme="minorHAnsi" w:cstheme="minorBidi"/>
                <w:noProof/>
                <w:kern w:val="2"/>
                <w:sz w:val="24"/>
                <w:szCs w:val="24"/>
                <w14:ligatures w14:val="standardContextual"/>
              </w:rPr>
              <w:tab/>
            </w:r>
            <w:r w:rsidRPr="00AF4BA1">
              <w:rPr>
                <w:rStyle w:val="Hyperkobling"/>
                <w:noProof/>
              </w:rPr>
              <w:t>Alternative tilbud</w:t>
            </w:r>
            <w:r>
              <w:rPr>
                <w:noProof/>
                <w:webHidden/>
              </w:rPr>
              <w:tab/>
            </w:r>
            <w:r>
              <w:rPr>
                <w:noProof/>
                <w:webHidden/>
              </w:rPr>
              <w:fldChar w:fldCharType="begin"/>
            </w:r>
            <w:r>
              <w:rPr>
                <w:noProof/>
                <w:webHidden/>
              </w:rPr>
              <w:instrText xml:space="preserve"> PAGEREF _Toc234402050 \h </w:instrText>
            </w:r>
            <w:r>
              <w:rPr>
                <w:noProof/>
                <w:webHidden/>
              </w:rPr>
            </w:r>
            <w:r>
              <w:rPr>
                <w:noProof/>
                <w:webHidden/>
              </w:rPr>
              <w:fldChar w:fldCharType="separate"/>
            </w:r>
            <w:r>
              <w:rPr>
                <w:noProof/>
                <w:webHidden/>
              </w:rPr>
              <w:t>15</w:t>
            </w:r>
            <w:r>
              <w:rPr>
                <w:noProof/>
                <w:webHidden/>
              </w:rPr>
              <w:fldChar w:fldCharType="end"/>
            </w:r>
          </w:hyperlink>
        </w:p>
        <w:p w14:paraId="0DCED23F" w14:textId="77777777" w:rsidR="00642BE0" w:rsidRDefault="00642BE0">
          <w:pPr>
            <w:pStyle w:val="INNH2"/>
            <w:rPr>
              <w:rFonts w:asciiTheme="minorHAnsi" w:eastAsiaTheme="minorEastAsia" w:hAnsiTheme="minorHAnsi" w:cstheme="minorBidi"/>
              <w:noProof/>
              <w:kern w:val="2"/>
              <w:sz w:val="24"/>
              <w:szCs w:val="24"/>
              <w14:ligatures w14:val="standardContextual"/>
            </w:rPr>
          </w:pPr>
          <w:hyperlink w:anchor="_Toc234402051" w:history="1">
            <w:r w:rsidRPr="00AF4BA1">
              <w:rPr>
                <w:rStyle w:val="Hyperkobling"/>
                <w:noProof/>
              </w:rPr>
              <w:t>5.3</w:t>
            </w:r>
            <w:r>
              <w:rPr>
                <w:rFonts w:asciiTheme="minorHAnsi" w:eastAsiaTheme="minorEastAsia" w:hAnsiTheme="minorHAnsi" w:cstheme="minorBidi"/>
                <w:noProof/>
                <w:kern w:val="2"/>
                <w:sz w:val="24"/>
                <w:szCs w:val="24"/>
                <w14:ligatures w14:val="standardContextual"/>
              </w:rPr>
              <w:tab/>
            </w:r>
            <w:r w:rsidRPr="00AF4BA1">
              <w:rPr>
                <w:rStyle w:val="Hyperkobling"/>
                <w:noProof/>
              </w:rPr>
              <w:t>Tilbud på deler av oppdraget</w:t>
            </w:r>
            <w:r>
              <w:rPr>
                <w:noProof/>
                <w:webHidden/>
              </w:rPr>
              <w:tab/>
            </w:r>
            <w:r>
              <w:rPr>
                <w:noProof/>
                <w:webHidden/>
              </w:rPr>
              <w:fldChar w:fldCharType="begin"/>
            </w:r>
            <w:r>
              <w:rPr>
                <w:noProof/>
                <w:webHidden/>
              </w:rPr>
              <w:instrText xml:space="preserve"> PAGEREF _Toc234402051 \h </w:instrText>
            </w:r>
            <w:r>
              <w:rPr>
                <w:noProof/>
                <w:webHidden/>
              </w:rPr>
            </w:r>
            <w:r>
              <w:rPr>
                <w:noProof/>
                <w:webHidden/>
              </w:rPr>
              <w:fldChar w:fldCharType="separate"/>
            </w:r>
            <w:r>
              <w:rPr>
                <w:noProof/>
                <w:webHidden/>
              </w:rPr>
              <w:t>15</w:t>
            </w:r>
            <w:r>
              <w:rPr>
                <w:noProof/>
                <w:webHidden/>
              </w:rPr>
              <w:fldChar w:fldCharType="end"/>
            </w:r>
          </w:hyperlink>
        </w:p>
        <w:p w14:paraId="5264642C" w14:textId="77777777" w:rsidR="00642BE0" w:rsidRDefault="00642BE0">
          <w:pPr>
            <w:pStyle w:val="INNH1"/>
            <w:rPr>
              <w:rFonts w:asciiTheme="minorHAnsi" w:eastAsiaTheme="minorEastAsia" w:hAnsiTheme="minorHAnsi" w:cstheme="minorBidi"/>
              <w:kern w:val="2"/>
              <w:sz w:val="24"/>
              <w:szCs w:val="24"/>
              <w14:ligatures w14:val="standardContextual"/>
            </w:rPr>
          </w:pPr>
          <w:hyperlink w:anchor="_Toc234402052" w:history="1">
            <w:r w:rsidRPr="00AF4BA1">
              <w:rPr>
                <w:rStyle w:val="Hyperkobling"/>
              </w:rPr>
              <w:t>6</w:t>
            </w:r>
            <w:r>
              <w:rPr>
                <w:rFonts w:asciiTheme="minorHAnsi" w:eastAsiaTheme="minorEastAsia" w:hAnsiTheme="minorHAnsi" w:cstheme="minorBidi"/>
                <w:kern w:val="2"/>
                <w:sz w:val="24"/>
                <w:szCs w:val="24"/>
                <w14:ligatures w14:val="standardContextual"/>
              </w:rPr>
              <w:tab/>
            </w:r>
            <w:r w:rsidRPr="00AF4BA1">
              <w:rPr>
                <w:rStyle w:val="Hyperkobling"/>
              </w:rPr>
              <w:t>Krav til tilbudet</w:t>
            </w:r>
            <w:r>
              <w:rPr>
                <w:webHidden/>
              </w:rPr>
              <w:tab/>
            </w:r>
            <w:r>
              <w:rPr>
                <w:webHidden/>
              </w:rPr>
              <w:fldChar w:fldCharType="begin"/>
            </w:r>
            <w:r>
              <w:rPr>
                <w:webHidden/>
              </w:rPr>
              <w:instrText xml:space="preserve"> PAGEREF _Toc234402052 \h </w:instrText>
            </w:r>
            <w:r>
              <w:rPr>
                <w:webHidden/>
              </w:rPr>
            </w:r>
            <w:r>
              <w:rPr>
                <w:webHidden/>
              </w:rPr>
              <w:fldChar w:fldCharType="separate"/>
            </w:r>
            <w:r>
              <w:rPr>
                <w:webHidden/>
              </w:rPr>
              <w:t>15</w:t>
            </w:r>
            <w:r>
              <w:rPr>
                <w:webHidden/>
              </w:rPr>
              <w:fldChar w:fldCharType="end"/>
            </w:r>
          </w:hyperlink>
        </w:p>
        <w:p w14:paraId="7063C90B" w14:textId="77777777" w:rsidR="00642BE0" w:rsidRDefault="00642BE0">
          <w:pPr>
            <w:pStyle w:val="INNH2"/>
            <w:rPr>
              <w:rFonts w:asciiTheme="minorHAnsi" w:eastAsiaTheme="minorEastAsia" w:hAnsiTheme="minorHAnsi" w:cstheme="minorBidi"/>
              <w:noProof/>
              <w:kern w:val="2"/>
              <w:sz w:val="24"/>
              <w:szCs w:val="24"/>
              <w14:ligatures w14:val="standardContextual"/>
            </w:rPr>
          </w:pPr>
          <w:hyperlink w:anchor="_Toc234402053" w:history="1">
            <w:r w:rsidRPr="00AF4BA1">
              <w:rPr>
                <w:rStyle w:val="Hyperkobling"/>
                <w:noProof/>
              </w:rPr>
              <w:t>6.1</w:t>
            </w:r>
            <w:r>
              <w:rPr>
                <w:rFonts w:asciiTheme="minorHAnsi" w:eastAsiaTheme="minorEastAsia" w:hAnsiTheme="minorHAnsi" w:cstheme="minorBidi"/>
                <w:noProof/>
                <w:kern w:val="2"/>
                <w:sz w:val="24"/>
                <w:szCs w:val="24"/>
                <w14:ligatures w14:val="standardContextual"/>
              </w:rPr>
              <w:tab/>
            </w:r>
            <w:r w:rsidRPr="00AF4BA1">
              <w:rPr>
                <w:rStyle w:val="Hyperkobling"/>
                <w:noProof/>
              </w:rPr>
              <w:t>Elektronisk tilbudsavgivelse</w:t>
            </w:r>
            <w:r>
              <w:rPr>
                <w:noProof/>
                <w:webHidden/>
              </w:rPr>
              <w:tab/>
            </w:r>
            <w:r>
              <w:rPr>
                <w:noProof/>
                <w:webHidden/>
              </w:rPr>
              <w:fldChar w:fldCharType="begin"/>
            </w:r>
            <w:r>
              <w:rPr>
                <w:noProof/>
                <w:webHidden/>
              </w:rPr>
              <w:instrText xml:space="preserve"> PAGEREF _Toc234402053 \h </w:instrText>
            </w:r>
            <w:r>
              <w:rPr>
                <w:noProof/>
                <w:webHidden/>
              </w:rPr>
            </w:r>
            <w:r>
              <w:rPr>
                <w:noProof/>
                <w:webHidden/>
              </w:rPr>
              <w:fldChar w:fldCharType="separate"/>
            </w:r>
            <w:r>
              <w:rPr>
                <w:noProof/>
                <w:webHidden/>
              </w:rPr>
              <w:t>15</w:t>
            </w:r>
            <w:r>
              <w:rPr>
                <w:noProof/>
                <w:webHidden/>
              </w:rPr>
              <w:fldChar w:fldCharType="end"/>
            </w:r>
          </w:hyperlink>
        </w:p>
        <w:p w14:paraId="3F249BC3" w14:textId="77777777" w:rsidR="00642BE0" w:rsidRDefault="00642BE0">
          <w:pPr>
            <w:pStyle w:val="INNH2"/>
            <w:rPr>
              <w:rFonts w:asciiTheme="minorHAnsi" w:eastAsiaTheme="minorEastAsia" w:hAnsiTheme="minorHAnsi" w:cstheme="minorBidi"/>
              <w:noProof/>
              <w:kern w:val="2"/>
              <w:sz w:val="24"/>
              <w:szCs w:val="24"/>
              <w14:ligatures w14:val="standardContextual"/>
            </w:rPr>
          </w:pPr>
          <w:hyperlink w:anchor="_Toc234402054" w:history="1">
            <w:r w:rsidRPr="00AF4BA1">
              <w:rPr>
                <w:rStyle w:val="Hyperkobling"/>
                <w:noProof/>
              </w:rPr>
              <w:t>6.2</w:t>
            </w:r>
            <w:r>
              <w:rPr>
                <w:rFonts w:asciiTheme="minorHAnsi" w:eastAsiaTheme="minorEastAsia" w:hAnsiTheme="minorHAnsi" w:cstheme="minorBidi"/>
                <w:noProof/>
                <w:kern w:val="2"/>
                <w:sz w:val="24"/>
                <w:szCs w:val="24"/>
                <w14:ligatures w14:val="standardContextual"/>
              </w:rPr>
              <w:tab/>
            </w:r>
            <w:r w:rsidRPr="00AF4BA1">
              <w:rPr>
                <w:rStyle w:val="Hyperkobling"/>
                <w:noProof/>
              </w:rPr>
              <w:t>Vedståelsesfrist</w:t>
            </w:r>
            <w:r>
              <w:rPr>
                <w:noProof/>
                <w:webHidden/>
              </w:rPr>
              <w:tab/>
            </w:r>
            <w:r>
              <w:rPr>
                <w:noProof/>
                <w:webHidden/>
              </w:rPr>
              <w:fldChar w:fldCharType="begin"/>
            </w:r>
            <w:r>
              <w:rPr>
                <w:noProof/>
                <w:webHidden/>
              </w:rPr>
              <w:instrText xml:space="preserve"> PAGEREF _Toc234402054 \h </w:instrText>
            </w:r>
            <w:r>
              <w:rPr>
                <w:noProof/>
                <w:webHidden/>
              </w:rPr>
            </w:r>
            <w:r>
              <w:rPr>
                <w:noProof/>
                <w:webHidden/>
              </w:rPr>
              <w:fldChar w:fldCharType="separate"/>
            </w:r>
            <w:r>
              <w:rPr>
                <w:noProof/>
                <w:webHidden/>
              </w:rPr>
              <w:t>15</w:t>
            </w:r>
            <w:r>
              <w:rPr>
                <w:noProof/>
                <w:webHidden/>
              </w:rPr>
              <w:fldChar w:fldCharType="end"/>
            </w:r>
          </w:hyperlink>
        </w:p>
        <w:p w14:paraId="7A786FE9" w14:textId="77777777" w:rsidR="00642BE0" w:rsidRDefault="00642BE0">
          <w:pPr>
            <w:pStyle w:val="INNH2"/>
            <w:rPr>
              <w:rFonts w:asciiTheme="minorHAnsi" w:eastAsiaTheme="minorEastAsia" w:hAnsiTheme="minorHAnsi" w:cstheme="minorBidi"/>
              <w:noProof/>
              <w:kern w:val="2"/>
              <w:sz w:val="24"/>
              <w:szCs w:val="24"/>
              <w14:ligatures w14:val="standardContextual"/>
            </w:rPr>
          </w:pPr>
          <w:hyperlink w:anchor="_Toc234402055" w:history="1">
            <w:r w:rsidRPr="00AF4BA1">
              <w:rPr>
                <w:rStyle w:val="Hyperkobling"/>
                <w:noProof/>
              </w:rPr>
              <w:t>6.3</w:t>
            </w:r>
            <w:r>
              <w:rPr>
                <w:rFonts w:asciiTheme="minorHAnsi" w:eastAsiaTheme="minorEastAsia" w:hAnsiTheme="minorHAnsi" w:cstheme="minorBidi"/>
                <w:noProof/>
                <w:kern w:val="2"/>
                <w:sz w:val="24"/>
                <w:szCs w:val="24"/>
                <w14:ligatures w14:val="standardContextual"/>
              </w:rPr>
              <w:tab/>
            </w:r>
            <w:r w:rsidRPr="00AF4BA1">
              <w:rPr>
                <w:rStyle w:val="Hyperkobling"/>
                <w:noProof/>
              </w:rPr>
              <w:t>Tilbudets språk</w:t>
            </w:r>
            <w:r>
              <w:rPr>
                <w:noProof/>
                <w:webHidden/>
              </w:rPr>
              <w:tab/>
            </w:r>
            <w:r>
              <w:rPr>
                <w:noProof/>
                <w:webHidden/>
              </w:rPr>
              <w:fldChar w:fldCharType="begin"/>
            </w:r>
            <w:r>
              <w:rPr>
                <w:noProof/>
                <w:webHidden/>
              </w:rPr>
              <w:instrText xml:space="preserve"> PAGEREF _Toc234402055 \h </w:instrText>
            </w:r>
            <w:r>
              <w:rPr>
                <w:noProof/>
                <w:webHidden/>
              </w:rPr>
            </w:r>
            <w:r>
              <w:rPr>
                <w:noProof/>
                <w:webHidden/>
              </w:rPr>
              <w:fldChar w:fldCharType="separate"/>
            </w:r>
            <w:r>
              <w:rPr>
                <w:noProof/>
                <w:webHidden/>
              </w:rPr>
              <w:t>15</w:t>
            </w:r>
            <w:r>
              <w:rPr>
                <w:noProof/>
                <w:webHidden/>
              </w:rPr>
              <w:fldChar w:fldCharType="end"/>
            </w:r>
          </w:hyperlink>
        </w:p>
        <w:p w14:paraId="796A494F" w14:textId="77777777" w:rsidR="00642BE0" w:rsidRDefault="00642BE0">
          <w:pPr>
            <w:pStyle w:val="INNH2"/>
            <w:rPr>
              <w:rFonts w:asciiTheme="minorHAnsi" w:eastAsiaTheme="minorEastAsia" w:hAnsiTheme="minorHAnsi" w:cstheme="minorBidi"/>
              <w:noProof/>
              <w:kern w:val="2"/>
              <w:sz w:val="24"/>
              <w:szCs w:val="24"/>
              <w14:ligatures w14:val="standardContextual"/>
            </w:rPr>
          </w:pPr>
          <w:hyperlink w:anchor="_Toc234402056" w:history="1">
            <w:r w:rsidRPr="00AF4BA1">
              <w:rPr>
                <w:rStyle w:val="Hyperkobling"/>
                <w:noProof/>
              </w:rPr>
              <w:t>6.4</w:t>
            </w:r>
            <w:r>
              <w:rPr>
                <w:rFonts w:asciiTheme="minorHAnsi" w:eastAsiaTheme="minorEastAsia" w:hAnsiTheme="minorHAnsi" w:cstheme="minorBidi"/>
                <w:noProof/>
                <w:kern w:val="2"/>
                <w:sz w:val="24"/>
                <w:szCs w:val="24"/>
                <w14:ligatures w14:val="standardContextual"/>
              </w:rPr>
              <w:tab/>
            </w:r>
            <w:r w:rsidRPr="00AF4BA1">
              <w:rPr>
                <w:rStyle w:val="Hyperkobling"/>
                <w:noProof/>
              </w:rPr>
              <w:t>Hva skal leveres – hvilken filstruktur skal benyttes?</w:t>
            </w:r>
            <w:r>
              <w:rPr>
                <w:noProof/>
                <w:webHidden/>
              </w:rPr>
              <w:tab/>
            </w:r>
            <w:r>
              <w:rPr>
                <w:noProof/>
                <w:webHidden/>
              </w:rPr>
              <w:fldChar w:fldCharType="begin"/>
            </w:r>
            <w:r>
              <w:rPr>
                <w:noProof/>
                <w:webHidden/>
              </w:rPr>
              <w:instrText xml:space="preserve"> PAGEREF _Toc234402056 \h </w:instrText>
            </w:r>
            <w:r>
              <w:rPr>
                <w:noProof/>
                <w:webHidden/>
              </w:rPr>
            </w:r>
            <w:r>
              <w:rPr>
                <w:noProof/>
                <w:webHidden/>
              </w:rPr>
              <w:fldChar w:fldCharType="separate"/>
            </w:r>
            <w:r>
              <w:rPr>
                <w:noProof/>
                <w:webHidden/>
              </w:rPr>
              <w:t>15</w:t>
            </w:r>
            <w:r>
              <w:rPr>
                <w:noProof/>
                <w:webHidden/>
              </w:rPr>
              <w:fldChar w:fldCharType="end"/>
            </w:r>
          </w:hyperlink>
        </w:p>
        <w:p w14:paraId="7D8B4BB7" w14:textId="77777777" w:rsidR="00642BE0" w:rsidRDefault="00642BE0">
          <w:pPr>
            <w:pStyle w:val="INNH2"/>
            <w:rPr>
              <w:rFonts w:asciiTheme="minorHAnsi" w:eastAsiaTheme="minorEastAsia" w:hAnsiTheme="minorHAnsi" w:cstheme="minorBidi"/>
              <w:noProof/>
              <w:kern w:val="2"/>
              <w:sz w:val="24"/>
              <w:szCs w:val="24"/>
              <w14:ligatures w14:val="standardContextual"/>
            </w:rPr>
          </w:pPr>
          <w:hyperlink w:anchor="_Toc234402057" w:history="1">
            <w:r w:rsidRPr="00AF4BA1">
              <w:rPr>
                <w:rStyle w:val="Hyperkobling"/>
                <w:noProof/>
              </w:rPr>
              <w:t>6.5</w:t>
            </w:r>
            <w:r>
              <w:rPr>
                <w:rFonts w:asciiTheme="minorHAnsi" w:eastAsiaTheme="minorEastAsia" w:hAnsiTheme="minorHAnsi" w:cstheme="minorBidi"/>
                <w:noProof/>
                <w:kern w:val="2"/>
                <w:sz w:val="24"/>
                <w:szCs w:val="24"/>
                <w14:ligatures w14:val="standardContextual"/>
              </w:rPr>
              <w:tab/>
            </w:r>
            <w:r w:rsidRPr="00AF4BA1">
              <w:rPr>
                <w:rStyle w:val="Hyperkobling"/>
                <w:noProof/>
              </w:rPr>
              <w:t>Innleveringssted og tilbudsfrist</w:t>
            </w:r>
            <w:r>
              <w:rPr>
                <w:noProof/>
                <w:webHidden/>
              </w:rPr>
              <w:tab/>
            </w:r>
            <w:r>
              <w:rPr>
                <w:noProof/>
                <w:webHidden/>
              </w:rPr>
              <w:fldChar w:fldCharType="begin"/>
            </w:r>
            <w:r>
              <w:rPr>
                <w:noProof/>
                <w:webHidden/>
              </w:rPr>
              <w:instrText xml:space="preserve"> PAGEREF _Toc234402057 \h </w:instrText>
            </w:r>
            <w:r>
              <w:rPr>
                <w:noProof/>
                <w:webHidden/>
              </w:rPr>
            </w:r>
            <w:r>
              <w:rPr>
                <w:noProof/>
                <w:webHidden/>
              </w:rPr>
              <w:fldChar w:fldCharType="separate"/>
            </w:r>
            <w:r>
              <w:rPr>
                <w:noProof/>
                <w:webHidden/>
              </w:rPr>
              <w:t>16</w:t>
            </w:r>
            <w:r>
              <w:rPr>
                <w:noProof/>
                <w:webHidden/>
              </w:rPr>
              <w:fldChar w:fldCharType="end"/>
            </w:r>
          </w:hyperlink>
        </w:p>
        <w:p w14:paraId="63E49A99" w14:textId="77777777" w:rsidR="00642BE0" w:rsidRDefault="00642BE0">
          <w:pPr>
            <w:pStyle w:val="INNH2"/>
            <w:rPr>
              <w:rFonts w:asciiTheme="minorHAnsi" w:eastAsiaTheme="minorEastAsia" w:hAnsiTheme="minorHAnsi" w:cstheme="minorBidi"/>
              <w:noProof/>
              <w:kern w:val="2"/>
              <w:sz w:val="24"/>
              <w:szCs w:val="24"/>
              <w14:ligatures w14:val="standardContextual"/>
            </w:rPr>
          </w:pPr>
          <w:hyperlink w:anchor="_Toc234402058" w:history="1">
            <w:r w:rsidRPr="00AF4BA1">
              <w:rPr>
                <w:rStyle w:val="Hyperkobling"/>
                <w:noProof/>
              </w:rPr>
              <w:t>6.6</w:t>
            </w:r>
            <w:r>
              <w:rPr>
                <w:rFonts w:asciiTheme="minorHAnsi" w:eastAsiaTheme="minorEastAsia" w:hAnsiTheme="minorHAnsi" w:cstheme="minorBidi"/>
                <w:noProof/>
                <w:kern w:val="2"/>
                <w:sz w:val="24"/>
                <w:szCs w:val="24"/>
                <w14:ligatures w14:val="standardContextual"/>
              </w:rPr>
              <w:tab/>
            </w:r>
            <w:r w:rsidRPr="00AF4BA1">
              <w:rPr>
                <w:rStyle w:val="Hyperkobling"/>
                <w:noProof/>
              </w:rPr>
              <w:t>Om Mercellportalen</w:t>
            </w:r>
            <w:r>
              <w:rPr>
                <w:noProof/>
                <w:webHidden/>
              </w:rPr>
              <w:tab/>
            </w:r>
            <w:r>
              <w:rPr>
                <w:noProof/>
                <w:webHidden/>
              </w:rPr>
              <w:fldChar w:fldCharType="begin"/>
            </w:r>
            <w:r>
              <w:rPr>
                <w:noProof/>
                <w:webHidden/>
              </w:rPr>
              <w:instrText xml:space="preserve"> PAGEREF _Toc234402058 \h </w:instrText>
            </w:r>
            <w:r>
              <w:rPr>
                <w:noProof/>
                <w:webHidden/>
              </w:rPr>
            </w:r>
            <w:r>
              <w:rPr>
                <w:noProof/>
                <w:webHidden/>
              </w:rPr>
              <w:fldChar w:fldCharType="separate"/>
            </w:r>
            <w:r>
              <w:rPr>
                <w:noProof/>
                <w:webHidden/>
              </w:rPr>
              <w:t>16</w:t>
            </w:r>
            <w:r>
              <w:rPr>
                <w:noProof/>
                <w:webHidden/>
              </w:rPr>
              <w:fldChar w:fldCharType="end"/>
            </w:r>
          </w:hyperlink>
        </w:p>
        <w:p w14:paraId="540BC7CE" w14:textId="77777777" w:rsidR="00642BE0" w:rsidRDefault="00642BE0">
          <w:pPr>
            <w:pStyle w:val="INNH1"/>
            <w:rPr>
              <w:rFonts w:asciiTheme="minorHAnsi" w:eastAsiaTheme="minorEastAsia" w:hAnsiTheme="minorHAnsi" w:cstheme="minorBidi"/>
              <w:kern w:val="2"/>
              <w:sz w:val="24"/>
              <w:szCs w:val="24"/>
              <w14:ligatures w14:val="standardContextual"/>
            </w:rPr>
          </w:pPr>
          <w:hyperlink w:anchor="_Toc234402059" w:history="1">
            <w:r w:rsidRPr="00AF4BA1">
              <w:rPr>
                <w:rStyle w:val="Hyperkobling"/>
              </w:rPr>
              <w:t>7</w:t>
            </w:r>
            <w:r>
              <w:rPr>
                <w:rFonts w:asciiTheme="minorHAnsi" w:eastAsiaTheme="minorEastAsia" w:hAnsiTheme="minorHAnsi" w:cstheme="minorBidi"/>
                <w:kern w:val="2"/>
                <w:sz w:val="24"/>
                <w:szCs w:val="24"/>
                <w14:ligatures w14:val="standardContextual"/>
              </w:rPr>
              <w:tab/>
            </w:r>
            <w:r w:rsidRPr="00AF4BA1">
              <w:rPr>
                <w:rStyle w:val="Hyperkobling"/>
              </w:rPr>
              <w:t>Oppdragsgivers underskrift</w:t>
            </w:r>
            <w:r>
              <w:rPr>
                <w:webHidden/>
              </w:rPr>
              <w:tab/>
            </w:r>
            <w:r>
              <w:rPr>
                <w:webHidden/>
              </w:rPr>
              <w:fldChar w:fldCharType="begin"/>
            </w:r>
            <w:r>
              <w:rPr>
                <w:webHidden/>
              </w:rPr>
              <w:instrText xml:space="preserve"> PAGEREF _Toc234402059 \h </w:instrText>
            </w:r>
            <w:r>
              <w:rPr>
                <w:webHidden/>
              </w:rPr>
            </w:r>
            <w:r>
              <w:rPr>
                <w:webHidden/>
              </w:rPr>
              <w:fldChar w:fldCharType="separate"/>
            </w:r>
            <w:r>
              <w:rPr>
                <w:webHidden/>
              </w:rPr>
              <w:t>16</w:t>
            </w:r>
            <w:r>
              <w:rPr>
                <w:webHidden/>
              </w:rPr>
              <w:fldChar w:fldCharType="end"/>
            </w:r>
          </w:hyperlink>
        </w:p>
        <w:p w14:paraId="62FD1D13" w14:textId="77777777" w:rsidR="00642BE0" w:rsidRDefault="00642BE0">
          <w:pPr>
            <w:pStyle w:val="INNH1"/>
            <w:rPr>
              <w:rFonts w:asciiTheme="minorHAnsi" w:eastAsiaTheme="minorEastAsia" w:hAnsiTheme="minorHAnsi" w:cstheme="minorBidi"/>
              <w:kern w:val="2"/>
              <w:sz w:val="24"/>
              <w:szCs w:val="24"/>
              <w14:ligatures w14:val="standardContextual"/>
            </w:rPr>
          </w:pPr>
          <w:hyperlink w:anchor="_Toc234402060" w:history="1">
            <w:r w:rsidRPr="00AF4BA1">
              <w:rPr>
                <w:rStyle w:val="Hyperkobling"/>
              </w:rPr>
              <w:t>8</w:t>
            </w:r>
            <w:r>
              <w:rPr>
                <w:rFonts w:asciiTheme="minorHAnsi" w:eastAsiaTheme="minorEastAsia" w:hAnsiTheme="minorHAnsi" w:cstheme="minorBidi"/>
                <w:kern w:val="2"/>
                <w:sz w:val="24"/>
                <w:szCs w:val="24"/>
                <w14:ligatures w14:val="standardContextual"/>
              </w:rPr>
              <w:tab/>
            </w:r>
            <w:r w:rsidRPr="00AF4BA1">
              <w:rPr>
                <w:rStyle w:val="Hyperkobling"/>
              </w:rPr>
              <w:t>Vedlegg</w:t>
            </w:r>
            <w:r>
              <w:rPr>
                <w:webHidden/>
              </w:rPr>
              <w:tab/>
            </w:r>
            <w:r>
              <w:rPr>
                <w:webHidden/>
              </w:rPr>
              <w:fldChar w:fldCharType="begin"/>
            </w:r>
            <w:r>
              <w:rPr>
                <w:webHidden/>
              </w:rPr>
              <w:instrText xml:space="preserve"> PAGEREF _Toc234402060 \h </w:instrText>
            </w:r>
            <w:r>
              <w:rPr>
                <w:webHidden/>
              </w:rPr>
            </w:r>
            <w:r>
              <w:rPr>
                <w:webHidden/>
              </w:rPr>
              <w:fldChar w:fldCharType="separate"/>
            </w:r>
            <w:r>
              <w:rPr>
                <w:webHidden/>
              </w:rPr>
              <w:t>17</w:t>
            </w:r>
            <w:r>
              <w:rPr>
                <w:webHidden/>
              </w:rPr>
              <w:fldChar w:fldCharType="end"/>
            </w:r>
          </w:hyperlink>
        </w:p>
        <w:p w14:paraId="235149AE" w14:textId="77777777" w:rsidR="00547575" w:rsidRDefault="00A75C2A" w:rsidP="00547575">
          <w:r>
            <w:rPr>
              <w:b/>
              <w:bCs/>
            </w:rPr>
            <w:fldChar w:fldCharType="end"/>
          </w:r>
        </w:p>
      </w:sdtContent>
    </w:sdt>
    <w:p w14:paraId="008461A5" w14:textId="77777777" w:rsidR="00547575" w:rsidRPr="00825491" w:rsidRDefault="00A75C2A" w:rsidP="00547575">
      <w:pPr>
        <w:rPr>
          <w:i/>
          <w:color w:val="FF0000"/>
        </w:rPr>
      </w:pPr>
      <w:r>
        <w:rPr>
          <w:b/>
          <w:sz w:val="32"/>
          <w:szCs w:val="32"/>
        </w:rPr>
        <w:br w:type="page"/>
      </w:r>
    </w:p>
    <w:p w14:paraId="71A2AAB7" w14:textId="77777777" w:rsidR="00547575" w:rsidRDefault="00A75C2A" w:rsidP="00547575">
      <w:pPr>
        <w:pStyle w:val="Overskrift1"/>
        <w:keepLines w:val="0"/>
        <w:numPr>
          <w:ilvl w:val="0"/>
          <w:numId w:val="19"/>
        </w:numPr>
        <w:spacing w:before="0" w:after="0" w:line="240" w:lineRule="auto"/>
        <w:ind w:left="567" w:hanging="567"/>
      </w:pPr>
      <w:bookmarkStart w:id="0" w:name="_Toc370295849"/>
      <w:bookmarkStart w:id="1" w:name="_Toc234402018"/>
      <w:r w:rsidRPr="0009528F">
        <w:lastRenderedPageBreak/>
        <w:t xml:space="preserve">Generelt om </w:t>
      </w:r>
      <w:r w:rsidRPr="0097006F">
        <w:t>oppdraget</w:t>
      </w:r>
      <w:bookmarkEnd w:id="0"/>
      <w:bookmarkEnd w:id="1"/>
    </w:p>
    <w:p w14:paraId="087C1C08" w14:textId="77777777" w:rsidR="00547575" w:rsidRDefault="00547575" w:rsidP="00547575"/>
    <w:p w14:paraId="1C4C0CFD" w14:textId="77777777" w:rsidR="00547575" w:rsidRPr="0009528F" w:rsidRDefault="00A75C2A" w:rsidP="00547575">
      <w:pPr>
        <w:pStyle w:val="Overskrift2"/>
        <w:keepLines w:val="0"/>
        <w:numPr>
          <w:ilvl w:val="1"/>
          <w:numId w:val="19"/>
        </w:numPr>
        <w:ind w:left="567" w:hanging="567"/>
      </w:pPr>
      <w:bookmarkStart w:id="2" w:name="_Toc370295850"/>
      <w:bookmarkStart w:id="3" w:name="_Toc234402019"/>
      <w:r w:rsidRPr="00251D66">
        <w:t>Invitasjon</w:t>
      </w:r>
      <w:r w:rsidRPr="0009528F">
        <w:t xml:space="preserve"> og orientering</w:t>
      </w:r>
      <w:bookmarkEnd w:id="2"/>
      <w:bookmarkEnd w:id="3"/>
    </w:p>
    <w:p w14:paraId="2C9B1496" w14:textId="77777777" w:rsidR="00547575" w:rsidRPr="00251D66" w:rsidRDefault="00547575" w:rsidP="00547575"/>
    <w:p w14:paraId="54718DB1" w14:textId="77777777" w:rsidR="00547575" w:rsidRDefault="00547575" w:rsidP="00547575">
      <w:pPr>
        <w:rPr>
          <w:rFonts w:cs="Arial"/>
        </w:rPr>
      </w:pPr>
    </w:p>
    <w:p w14:paraId="235598EB" w14:textId="77777777" w:rsidR="00547575" w:rsidRPr="005A479A" w:rsidRDefault="00A75C2A" w:rsidP="003E7651">
      <w:r>
        <w:t>Statsbygg ber om tilbud på rammeavtale for</w:t>
      </w:r>
      <w:r w:rsidR="00357595">
        <w:t xml:space="preserve"> </w:t>
      </w:r>
      <w:r w:rsidR="0013799C" w:rsidRPr="00357595">
        <w:t xml:space="preserve">ventilasjonsarbeider </w:t>
      </w:r>
      <w:r w:rsidR="00306E75" w:rsidRPr="00357595">
        <w:rPr>
          <w:iCs/>
          <w:color w:val="000000" w:themeColor="text1"/>
        </w:rPr>
        <w:t>i</w:t>
      </w:r>
      <w:r w:rsidR="00D82C82" w:rsidRPr="00357595">
        <w:rPr>
          <w:iCs/>
          <w:color w:val="000000" w:themeColor="text1"/>
        </w:rPr>
        <w:t xml:space="preserve"> Telemark, Vestfold og Buskerud</w:t>
      </w:r>
      <w:r w:rsidR="0094248C" w:rsidRPr="00357595">
        <w:rPr>
          <w:iCs/>
          <w:color w:val="000000" w:themeColor="text1"/>
        </w:rPr>
        <w:t>.</w:t>
      </w:r>
    </w:p>
    <w:p w14:paraId="25D82C24" w14:textId="77777777" w:rsidR="00227CAB" w:rsidRDefault="00227CAB" w:rsidP="00227CAB">
      <w:pPr>
        <w:rPr>
          <w:iCs/>
          <w:color w:val="000000" w:themeColor="text1"/>
        </w:rPr>
      </w:pPr>
    </w:p>
    <w:p w14:paraId="71222077" w14:textId="77777777" w:rsidR="006B2FAA" w:rsidRDefault="00A75C2A" w:rsidP="00227CAB">
      <w:pPr>
        <w:rPr>
          <w:iCs/>
          <w:color w:val="000000" w:themeColor="text1"/>
        </w:rPr>
      </w:pPr>
      <w:r w:rsidRPr="00227CAB">
        <w:rPr>
          <w:iCs/>
          <w:color w:val="000000" w:themeColor="text1"/>
        </w:rPr>
        <w:t>NS 3420 V Ventilasjonsinstallasjoner/-arbeider, herunder følgende tjenester:</w:t>
      </w:r>
    </w:p>
    <w:p w14:paraId="454468B2" w14:textId="77777777" w:rsidR="006347C4" w:rsidRDefault="00A75C2A" w:rsidP="006347C4">
      <w:pPr>
        <w:numPr>
          <w:ilvl w:val="0"/>
          <w:numId w:val="36"/>
        </w:numPr>
      </w:pPr>
      <w:r w:rsidRPr="00E5212F">
        <w:t>Prosjektering knyttet til utskifting og installering av ventilasjonsanlegg.</w:t>
      </w:r>
    </w:p>
    <w:p w14:paraId="6C714B0E" w14:textId="77777777" w:rsidR="006347C4" w:rsidRPr="00E5212F" w:rsidRDefault="00A75C2A" w:rsidP="006347C4">
      <w:pPr>
        <w:numPr>
          <w:ilvl w:val="0"/>
          <w:numId w:val="36"/>
        </w:numPr>
      </w:pPr>
      <w:r>
        <w:t>Ventilasjonsmateriell, herunder nye ventilasjonsaggregater.</w:t>
      </w:r>
    </w:p>
    <w:p w14:paraId="5159427C" w14:textId="77777777" w:rsidR="006347C4" w:rsidRPr="00E5212F" w:rsidRDefault="00A75C2A" w:rsidP="006347C4">
      <w:pPr>
        <w:numPr>
          <w:ilvl w:val="0"/>
          <w:numId w:val="36"/>
        </w:numPr>
        <w:rPr>
          <w:iCs/>
        </w:rPr>
      </w:pPr>
      <w:r w:rsidRPr="00E5212F">
        <w:rPr>
          <w:iCs/>
        </w:rPr>
        <w:t>Service- og vedlikeholdsarbeider for ventilasjonsanlegg.</w:t>
      </w:r>
    </w:p>
    <w:p w14:paraId="68586630" w14:textId="77777777" w:rsidR="006347C4" w:rsidRPr="00E5212F" w:rsidRDefault="00A75C2A" w:rsidP="006347C4">
      <w:pPr>
        <w:numPr>
          <w:ilvl w:val="0"/>
          <w:numId w:val="36"/>
        </w:numPr>
        <w:rPr>
          <w:iCs/>
        </w:rPr>
      </w:pPr>
      <w:r w:rsidRPr="00E5212F">
        <w:rPr>
          <w:iCs/>
        </w:rPr>
        <w:t>Service- og vedlikeholdsmateriell for ventilasjonsanlegg.</w:t>
      </w:r>
    </w:p>
    <w:p w14:paraId="225522CB" w14:textId="77777777" w:rsidR="006347C4" w:rsidRDefault="00A75C2A" w:rsidP="006347C4">
      <w:pPr>
        <w:numPr>
          <w:ilvl w:val="0"/>
          <w:numId w:val="36"/>
        </w:numPr>
      </w:pPr>
      <w:r w:rsidRPr="00E5212F">
        <w:t>Leveranse av filter, filterskift og retur av filer.</w:t>
      </w:r>
    </w:p>
    <w:p w14:paraId="37249A0B" w14:textId="77777777" w:rsidR="00277595" w:rsidRDefault="00277595" w:rsidP="00277595">
      <w:pPr>
        <w:rPr>
          <w:iCs/>
          <w:color w:val="000000" w:themeColor="text1"/>
        </w:rPr>
      </w:pPr>
    </w:p>
    <w:p w14:paraId="123658BD" w14:textId="77777777" w:rsidR="00277595" w:rsidRPr="00277595" w:rsidRDefault="00A75C2A" w:rsidP="00277595">
      <w:pPr>
        <w:rPr>
          <w:iCs/>
          <w:color w:val="000000" w:themeColor="text1"/>
        </w:rPr>
      </w:pPr>
      <w:r w:rsidRPr="00277595">
        <w:rPr>
          <w:iCs/>
          <w:color w:val="000000" w:themeColor="text1"/>
        </w:rPr>
        <w:t xml:space="preserve">Under service- og vedlikeholdsarbeider skal oppdragsgiver kunne bestille blant annet igangkjøring og innregulering av ventilasjonsanlegg, feilsøking, tilkobling og programmering av styringssystemer.  </w:t>
      </w:r>
    </w:p>
    <w:p w14:paraId="49F6FBBD" w14:textId="77777777" w:rsidR="00277595" w:rsidRPr="00277595" w:rsidRDefault="00277595" w:rsidP="00277595">
      <w:pPr>
        <w:rPr>
          <w:iCs/>
          <w:color w:val="000000" w:themeColor="text1"/>
        </w:rPr>
      </w:pPr>
    </w:p>
    <w:p w14:paraId="23245A87" w14:textId="77777777" w:rsidR="00277595" w:rsidRPr="00277595" w:rsidRDefault="00A75C2A" w:rsidP="00277595">
      <w:pPr>
        <w:rPr>
          <w:iCs/>
          <w:color w:val="000000" w:themeColor="text1"/>
        </w:rPr>
      </w:pPr>
      <w:r w:rsidRPr="00277595">
        <w:rPr>
          <w:iCs/>
          <w:color w:val="000000" w:themeColor="text1"/>
        </w:rPr>
        <w:t>Filtertyper kan variere mellom de ulike eiendommene som omfattes av rammeavtalen. Oppdragsgiver</w:t>
      </w:r>
    </w:p>
    <w:p w14:paraId="44B1B0DA" w14:textId="77777777" w:rsidR="00310DA2" w:rsidRDefault="00A75C2A" w:rsidP="00277595">
      <w:pPr>
        <w:rPr>
          <w:iCs/>
          <w:color w:val="000000" w:themeColor="text1"/>
        </w:rPr>
      </w:pPr>
      <w:r w:rsidRPr="00277595">
        <w:rPr>
          <w:iCs/>
          <w:color w:val="000000" w:themeColor="text1"/>
        </w:rPr>
        <w:t>stiller omfattende krav til ventilasjonsfilter. Endelig valg av filtertype fastsettes i samråd med Statsbyggs driftspersonell ved den aktuelle eiendommen.</w:t>
      </w:r>
    </w:p>
    <w:p w14:paraId="6FDA83CB" w14:textId="77777777" w:rsidR="00277595" w:rsidRDefault="00277595" w:rsidP="00277595">
      <w:pPr>
        <w:rPr>
          <w:iCs/>
          <w:color w:val="000000" w:themeColor="text1"/>
        </w:rPr>
      </w:pPr>
    </w:p>
    <w:p w14:paraId="2CFEF277" w14:textId="77777777" w:rsidR="00277595" w:rsidRDefault="00A75C2A" w:rsidP="00277595">
      <w:pPr>
        <w:rPr>
          <w:iCs/>
          <w:color w:val="000000" w:themeColor="text1"/>
        </w:rPr>
      </w:pPr>
      <w:r w:rsidRPr="00A81A33">
        <w:rPr>
          <w:iCs/>
          <w:color w:val="000000" w:themeColor="text1"/>
        </w:rPr>
        <w:t xml:space="preserve">Rammeavtalen vil gjelde for Statsbygg sine </w:t>
      </w:r>
      <w:r w:rsidR="003D0346">
        <w:rPr>
          <w:iCs/>
          <w:color w:val="000000" w:themeColor="text1"/>
        </w:rPr>
        <w:t xml:space="preserve">til enhver tid </w:t>
      </w:r>
      <w:r w:rsidRPr="00A81A33">
        <w:rPr>
          <w:iCs/>
          <w:color w:val="000000" w:themeColor="text1"/>
        </w:rPr>
        <w:t>eide og leide eiendommer i Telemark, Vestfold og Buskerud.</w:t>
      </w:r>
    </w:p>
    <w:p w14:paraId="4BA8927A" w14:textId="77777777" w:rsidR="000357F6" w:rsidRDefault="000357F6" w:rsidP="00277595">
      <w:pPr>
        <w:rPr>
          <w:iCs/>
          <w:color w:val="000000" w:themeColor="text1"/>
        </w:rPr>
      </w:pPr>
    </w:p>
    <w:p w14:paraId="1D082498" w14:textId="77777777" w:rsidR="000357F6" w:rsidRPr="000357F6" w:rsidRDefault="00A75C2A" w:rsidP="00277595">
      <w:r>
        <w:t>Rammeavtalen skal kunne dekke kjøp av ventilasjonsanlegg/aggregater opp til 500.000kr.</w:t>
      </w:r>
    </w:p>
    <w:p w14:paraId="5C709FA0" w14:textId="77777777" w:rsidR="00547575" w:rsidRDefault="00547575" w:rsidP="00547575">
      <w:pPr>
        <w:pStyle w:val="INNH1"/>
        <w:rPr>
          <w:noProof w:val="0"/>
        </w:rPr>
      </w:pPr>
    </w:p>
    <w:p w14:paraId="67A8B71B" w14:textId="77777777" w:rsidR="00547575" w:rsidRDefault="00A75C2A" w:rsidP="00547575">
      <w:r>
        <w:t>Konkurransegrunnlaget består av:</w:t>
      </w:r>
      <w:r w:rsidRPr="004174CA">
        <w:rPr>
          <w:i/>
          <w:color w:val="FF0000"/>
        </w:rPr>
        <w:t xml:space="preserve"> </w:t>
      </w:r>
    </w:p>
    <w:p w14:paraId="4E857BEC" w14:textId="77777777" w:rsidR="00547575" w:rsidRDefault="00547575" w:rsidP="00547575"/>
    <w:p w14:paraId="71EFE2E6" w14:textId="77777777" w:rsidR="00F83191" w:rsidRDefault="00A75C2A" w:rsidP="00F83191">
      <w:pPr>
        <w:pStyle w:val="Listeavsnitt"/>
        <w:numPr>
          <w:ilvl w:val="0"/>
          <w:numId w:val="38"/>
        </w:numPr>
        <w:jc w:val="both"/>
        <w:rPr>
          <w:color w:val="000000"/>
          <w:kern w:val="2"/>
          <w:szCs w:val="21"/>
          <w:lang w:eastAsia="nb-NO"/>
          <w14:ligatures w14:val="standardContextual"/>
        </w:rPr>
      </w:pPr>
      <w:r>
        <w:rPr>
          <w:color w:val="000000"/>
        </w:rPr>
        <w:t>Denne tilbudsinvitasjon</w:t>
      </w:r>
    </w:p>
    <w:p w14:paraId="1AE08D6A" w14:textId="77777777" w:rsidR="00F83191" w:rsidRDefault="00A75C2A" w:rsidP="00F83191">
      <w:pPr>
        <w:pStyle w:val="Listeavsnitt"/>
        <w:numPr>
          <w:ilvl w:val="0"/>
          <w:numId w:val="38"/>
        </w:numPr>
        <w:jc w:val="both"/>
        <w:rPr>
          <w:color w:val="000000"/>
        </w:rPr>
      </w:pPr>
      <w:r>
        <w:rPr>
          <w:color w:val="000000"/>
        </w:rPr>
        <w:t>Tilbudsskjema</w:t>
      </w:r>
    </w:p>
    <w:p w14:paraId="339DD8BA" w14:textId="77777777" w:rsidR="00F83191" w:rsidRDefault="00A75C2A" w:rsidP="00F83191">
      <w:pPr>
        <w:pStyle w:val="Listeavsnitt"/>
        <w:numPr>
          <w:ilvl w:val="0"/>
          <w:numId w:val="38"/>
        </w:numPr>
        <w:jc w:val="both"/>
        <w:rPr>
          <w:color w:val="000000"/>
        </w:rPr>
      </w:pPr>
      <w:r>
        <w:rPr>
          <w:color w:val="000000"/>
        </w:rPr>
        <w:t>Mal for CV – Oppdragsleder rammeavtale</w:t>
      </w:r>
    </w:p>
    <w:p w14:paraId="49901A68" w14:textId="77777777" w:rsidR="00F83191" w:rsidRDefault="00A75C2A" w:rsidP="00F83191">
      <w:pPr>
        <w:pStyle w:val="Listeavsnitt"/>
        <w:numPr>
          <w:ilvl w:val="0"/>
          <w:numId w:val="38"/>
        </w:numPr>
        <w:jc w:val="both"/>
        <w:rPr>
          <w:color w:val="000000"/>
        </w:rPr>
      </w:pPr>
      <w:r>
        <w:rPr>
          <w:color w:val="000000"/>
        </w:rPr>
        <w:t>Generell kravspesifikasjon for kjøp av håndverkertjenester Statsbygg</w:t>
      </w:r>
    </w:p>
    <w:p w14:paraId="3851E285" w14:textId="77777777" w:rsidR="00F83191" w:rsidRDefault="00A75C2A" w:rsidP="00F83191">
      <w:pPr>
        <w:pStyle w:val="Listeavsnitt"/>
        <w:numPr>
          <w:ilvl w:val="0"/>
          <w:numId w:val="38"/>
        </w:numPr>
        <w:jc w:val="both"/>
        <w:rPr>
          <w:color w:val="000000"/>
        </w:rPr>
      </w:pPr>
      <w:r>
        <w:rPr>
          <w:color w:val="000000"/>
        </w:rPr>
        <w:t>Standard kontraktsvilkår for Statsbyggs kjøp av håndverkertjenester</w:t>
      </w:r>
    </w:p>
    <w:p w14:paraId="386BE0E2" w14:textId="77777777" w:rsidR="00F83191" w:rsidRDefault="00A75C2A" w:rsidP="00F83191">
      <w:pPr>
        <w:pStyle w:val="Listeavsnitt"/>
        <w:numPr>
          <w:ilvl w:val="0"/>
          <w:numId w:val="38"/>
        </w:numPr>
        <w:jc w:val="both"/>
        <w:rPr>
          <w:color w:val="000000"/>
        </w:rPr>
      </w:pPr>
      <w:r>
        <w:rPr>
          <w:color w:val="000000"/>
        </w:rPr>
        <w:t>Utkast til avtaledokument</w:t>
      </w:r>
    </w:p>
    <w:p w14:paraId="1D9F0C67" w14:textId="77777777" w:rsidR="00F83191" w:rsidRDefault="00A75C2A" w:rsidP="00F83191">
      <w:pPr>
        <w:pStyle w:val="Listeavsnitt"/>
        <w:numPr>
          <w:ilvl w:val="0"/>
          <w:numId w:val="38"/>
        </w:numPr>
        <w:jc w:val="both"/>
        <w:rPr>
          <w:color w:val="000000"/>
        </w:rPr>
      </w:pPr>
      <w:r>
        <w:rPr>
          <w:color w:val="000000"/>
        </w:rPr>
        <w:t>Spesielle krav til SHA og seriøsitet</w:t>
      </w:r>
    </w:p>
    <w:p w14:paraId="79AB9E23" w14:textId="77777777" w:rsidR="00F83191" w:rsidRPr="004C5D82" w:rsidRDefault="00A75C2A" w:rsidP="00F83191">
      <w:pPr>
        <w:pStyle w:val="Listeavsnitt"/>
        <w:numPr>
          <w:ilvl w:val="0"/>
          <w:numId w:val="38"/>
        </w:numPr>
        <w:jc w:val="both"/>
      </w:pPr>
      <w:r w:rsidRPr="004C5D82">
        <w:t>Statsbyggs egenerklæringsskjema om forholdet til gjeldende sanksjonslovgivning</w:t>
      </w:r>
    </w:p>
    <w:p w14:paraId="47DE92EF" w14:textId="77777777" w:rsidR="00F83191" w:rsidRPr="004C5D82" w:rsidRDefault="00A75C2A" w:rsidP="00F83191">
      <w:pPr>
        <w:pStyle w:val="Listeavsnitt"/>
        <w:numPr>
          <w:ilvl w:val="0"/>
          <w:numId w:val="38"/>
        </w:numPr>
        <w:jc w:val="both"/>
      </w:pPr>
      <w:r w:rsidRPr="004C5D82">
        <w:t>Mal forpliktelseserklæring</w:t>
      </w:r>
    </w:p>
    <w:p w14:paraId="40B7BC28" w14:textId="77777777" w:rsidR="00F83191" w:rsidRPr="004C5D82" w:rsidRDefault="00A75C2A" w:rsidP="00F83191">
      <w:pPr>
        <w:pStyle w:val="Listeavsnitt"/>
        <w:numPr>
          <w:ilvl w:val="0"/>
          <w:numId w:val="38"/>
        </w:numPr>
        <w:jc w:val="both"/>
      </w:pPr>
      <w:r w:rsidRPr="004C5D82">
        <w:t>Mal solidaransvarserklæring</w:t>
      </w:r>
    </w:p>
    <w:p w14:paraId="63BA227F" w14:textId="77777777" w:rsidR="00FD4B09" w:rsidRDefault="00A75C2A" w:rsidP="00F83191">
      <w:pPr>
        <w:pStyle w:val="Listeavsnitt"/>
        <w:numPr>
          <w:ilvl w:val="0"/>
          <w:numId w:val="38"/>
        </w:numPr>
        <w:jc w:val="both"/>
      </w:pPr>
      <w:r w:rsidRPr="004C5D82">
        <w:t>Miljøoppfølgingsplan (MOP)</w:t>
      </w:r>
    </w:p>
    <w:p w14:paraId="76CA456A" w14:textId="77777777" w:rsidR="00A117F6" w:rsidRPr="004C5D82" w:rsidRDefault="00A75C2A" w:rsidP="00F83191">
      <w:pPr>
        <w:pStyle w:val="Listeavsnitt"/>
        <w:numPr>
          <w:ilvl w:val="0"/>
          <w:numId w:val="38"/>
        </w:numPr>
        <w:jc w:val="both"/>
      </w:pPr>
      <w:r>
        <w:t>Eiendomsliste</w:t>
      </w:r>
    </w:p>
    <w:p w14:paraId="48D5E732" w14:textId="77777777" w:rsidR="00D17ADB" w:rsidRPr="003F79C8" w:rsidRDefault="00A75C2A" w:rsidP="00F83191">
      <w:pPr>
        <w:pStyle w:val="Listeavsnitt"/>
        <w:numPr>
          <w:ilvl w:val="0"/>
          <w:numId w:val="38"/>
        </w:numPr>
        <w:jc w:val="both"/>
      </w:pPr>
      <w:r w:rsidRPr="003F79C8">
        <w:t>Pris</w:t>
      </w:r>
      <w:r w:rsidR="003A79DE" w:rsidRPr="003F79C8">
        <w:t>s</w:t>
      </w:r>
      <w:r w:rsidRPr="003F79C8">
        <w:t>kjema</w:t>
      </w:r>
      <w:r w:rsidR="003A79DE" w:rsidRPr="003F79C8">
        <w:t xml:space="preserve"> filter ventilasjonsanlegg</w:t>
      </w:r>
    </w:p>
    <w:p w14:paraId="51135463" w14:textId="77777777" w:rsidR="00F83191" w:rsidRDefault="00A75C2A" w:rsidP="00F83191">
      <w:pPr>
        <w:pStyle w:val="Listeavsnitt"/>
        <w:numPr>
          <w:ilvl w:val="0"/>
          <w:numId w:val="38"/>
        </w:numPr>
      </w:pPr>
      <w:r>
        <w:t>Elektronisk egenerklæringsskjema for konkurransen vedrørende kvalifikasjonskrav, avvisningsgrunner og eventuelle utvelgelseskriterier (ESPD) i Mercellportalen</w:t>
      </w:r>
    </w:p>
    <w:p w14:paraId="6D993107" w14:textId="77777777" w:rsidR="00547575" w:rsidRDefault="00547575" w:rsidP="00547575"/>
    <w:p w14:paraId="28FADC4B" w14:textId="77777777" w:rsidR="00547575" w:rsidRDefault="00A75C2A" w:rsidP="00547575">
      <w:r w:rsidRPr="003E28F8">
        <w:lastRenderedPageBreak/>
        <w:t>Konkurransegrunnlaget</w:t>
      </w:r>
      <w:r w:rsidRPr="0009528F">
        <w:t xml:space="preserve"> </w:t>
      </w:r>
      <w:r>
        <w:t xml:space="preserve">er i sin helhet lagt ut elektronisk for nedlasting fra Mercellportalen. </w:t>
      </w:r>
      <w:r w:rsidRPr="003E28F8">
        <w:rPr>
          <w:b/>
        </w:rPr>
        <w:t xml:space="preserve">Leverandører som ønsker å delta i konkurransen, oppfordres til å registrere sin interesse i </w:t>
      </w:r>
      <w:r>
        <w:rPr>
          <w:b/>
        </w:rPr>
        <w:t xml:space="preserve">Mercellportalen </w:t>
      </w:r>
      <w:r w:rsidRPr="003E28F8">
        <w:rPr>
          <w:b/>
        </w:rPr>
        <w:t>for å få varsler om tilleggsopplysninger, rettelser og endringer som Statsbygg publiserer</w:t>
      </w:r>
      <w:r w:rsidRPr="002954CE">
        <w:t>.</w:t>
      </w:r>
    </w:p>
    <w:p w14:paraId="3AE201BD" w14:textId="77777777" w:rsidR="00547575" w:rsidRPr="0009528F" w:rsidRDefault="00547575" w:rsidP="00547575"/>
    <w:p w14:paraId="0B6976FF" w14:textId="77777777" w:rsidR="00547575" w:rsidRDefault="00A75C2A" w:rsidP="00547575">
      <w:pPr>
        <w:pStyle w:val="Overskrift2"/>
        <w:keepLines w:val="0"/>
        <w:numPr>
          <w:ilvl w:val="1"/>
          <w:numId w:val="19"/>
        </w:numPr>
        <w:ind w:left="567" w:hanging="567"/>
      </w:pPr>
      <w:bookmarkStart w:id="4" w:name="_Toc370295851"/>
      <w:bookmarkStart w:id="5" w:name="_Toc234402020"/>
      <w:r w:rsidRPr="0009528F">
        <w:t>Kunngjøring</w:t>
      </w:r>
      <w:bookmarkEnd w:id="4"/>
      <w:bookmarkEnd w:id="5"/>
    </w:p>
    <w:p w14:paraId="6806C51D" w14:textId="77777777" w:rsidR="00547575" w:rsidRDefault="00547575" w:rsidP="00547575"/>
    <w:p w14:paraId="66C4D761" w14:textId="77777777" w:rsidR="00547575" w:rsidRDefault="00A75C2A" w:rsidP="00547575">
      <w:pPr>
        <w:rPr>
          <w:rFonts w:cs="Arial"/>
          <w:i/>
          <w:iCs/>
          <w:color w:val="FF0000"/>
        </w:rPr>
      </w:pPr>
      <w:r w:rsidRPr="0009528F">
        <w:rPr>
          <w:rFonts w:cs="Arial"/>
        </w:rPr>
        <w:t>Anskaffelsen er sendt til kunngjøring i Doffin-basen og TED-basen</w:t>
      </w:r>
      <w:r>
        <w:rPr>
          <w:rFonts w:cs="Arial"/>
        </w:rPr>
        <w:t>.</w:t>
      </w:r>
      <w:r w:rsidRPr="0009528F">
        <w:rPr>
          <w:rFonts w:cs="Arial"/>
        </w:rPr>
        <w:t xml:space="preserve"> </w:t>
      </w:r>
    </w:p>
    <w:p w14:paraId="28878905" w14:textId="77777777" w:rsidR="00547575" w:rsidRPr="0009528F" w:rsidRDefault="00A75C2A" w:rsidP="00547575">
      <w:pPr>
        <w:rPr>
          <w:rFonts w:cs="Arial"/>
        </w:rPr>
      </w:pPr>
      <w:r w:rsidRPr="0009528F">
        <w:rPr>
          <w:rFonts w:cs="Arial"/>
        </w:rPr>
        <w:t xml:space="preserve"> </w:t>
      </w:r>
    </w:p>
    <w:p w14:paraId="72A0440E" w14:textId="77777777" w:rsidR="00547575" w:rsidRPr="0009528F" w:rsidRDefault="00A75C2A" w:rsidP="00547575">
      <w:pPr>
        <w:pStyle w:val="Overskrift2"/>
        <w:keepLines w:val="0"/>
        <w:numPr>
          <w:ilvl w:val="1"/>
          <w:numId w:val="19"/>
        </w:numPr>
        <w:ind w:left="567" w:hanging="567"/>
      </w:pPr>
      <w:bookmarkStart w:id="6" w:name="_Toc370295852"/>
      <w:bookmarkStart w:id="7" w:name="_Toc234402021"/>
      <w:r w:rsidRPr="0009528F">
        <w:t>Særlige forhold</w:t>
      </w:r>
      <w:bookmarkEnd w:id="6"/>
      <w:r>
        <w:t xml:space="preserve"> og åpenbare feil</w:t>
      </w:r>
      <w:bookmarkEnd w:id="7"/>
    </w:p>
    <w:p w14:paraId="095FB29E" w14:textId="77777777" w:rsidR="00547575" w:rsidRDefault="00547575" w:rsidP="00547575">
      <w:pPr>
        <w:rPr>
          <w:rFonts w:cs="Arial"/>
        </w:rPr>
      </w:pPr>
    </w:p>
    <w:p w14:paraId="37540FAC" w14:textId="77777777" w:rsidR="00547575" w:rsidRPr="0009528F" w:rsidRDefault="00A75C2A" w:rsidP="00547575">
      <w:pPr>
        <w:rPr>
          <w:rFonts w:cs="Arial"/>
        </w:rPr>
      </w:pPr>
      <w:r>
        <w:t>Åpenbare feil i tilbudet som Statsbygg blir oppmerksom på, vil bli rettet dersom det er utvilsomt hvordan feilen skal rettes.</w:t>
      </w:r>
    </w:p>
    <w:p w14:paraId="2EE9FCC5" w14:textId="77777777" w:rsidR="00547575" w:rsidRDefault="00547575" w:rsidP="00547575">
      <w:pPr>
        <w:jc w:val="both"/>
        <w:rPr>
          <w:rFonts w:cs="Arial"/>
        </w:rPr>
      </w:pPr>
    </w:p>
    <w:p w14:paraId="6192EFC0" w14:textId="77777777" w:rsidR="00547575" w:rsidRDefault="00A75C2A" w:rsidP="00547575">
      <w:pPr>
        <w:pStyle w:val="Overskrift2"/>
        <w:keepLines w:val="0"/>
        <w:numPr>
          <w:ilvl w:val="1"/>
          <w:numId w:val="19"/>
        </w:numPr>
        <w:ind w:left="567" w:hanging="567"/>
      </w:pPr>
      <w:bookmarkStart w:id="8" w:name="_Toc107034744"/>
      <w:bookmarkStart w:id="9" w:name="_Toc370295858"/>
      <w:bookmarkStart w:id="10" w:name="_Toc234402022"/>
      <w:r w:rsidRPr="00251D66">
        <w:t>Kontraktsbestemmelser</w:t>
      </w:r>
      <w:bookmarkEnd w:id="8"/>
      <w:bookmarkEnd w:id="9"/>
      <w:bookmarkEnd w:id="10"/>
    </w:p>
    <w:p w14:paraId="5D047EF3" w14:textId="77777777" w:rsidR="00547575" w:rsidRDefault="00547575" w:rsidP="00547575"/>
    <w:p w14:paraId="10872731" w14:textId="77777777" w:rsidR="00547575" w:rsidRDefault="00A75C2A" w:rsidP="00547575">
      <w:pPr>
        <w:rPr>
          <w:rFonts w:cs="Arial"/>
        </w:rPr>
      </w:pPr>
      <w:r w:rsidRPr="0009528F">
        <w:rPr>
          <w:rFonts w:cs="Arial"/>
        </w:rPr>
        <w:t xml:space="preserve">Avtaleforholdet reguleres av vedlagte kontraktsvilkår; </w:t>
      </w:r>
      <w:r>
        <w:rPr>
          <w:rFonts w:cs="Arial"/>
        </w:rPr>
        <w:t xml:space="preserve">Standard kontraktsvilkår for Statsbyggs kjøp av håndverkertjenester. </w:t>
      </w:r>
    </w:p>
    <w:p w14:paraId="2BF74065" w14:textId="77777777" w:rsidR="00547575" w:rsidRDefault="00547575" w:rsidP="00547575">
      <w:pPr>
        <w:rPr>
          <w:rFonts w:cs="Arial"/>
        </w:rPr>
      </w:pPr>
    </w:p>
    <w:p w14:paraId="476E2201" w14:textId="77777777" w:rsidR="00547575" w:rsidRDefault="00A75C2A" w:rsidP="00547575">
      <w:pPr>
        <w:rPr>
          <w:rFonts w:cs="Arial"/>
        </w:rPr>
      </w:pPr>
      <w:r>
        <w:rPr>
          <w:rFonts w:cs="Arial"/>
        </w:rPr>
        <w:t xml:space="preserve">I våre kontraktsvilkår stilles det flere seriøsitetskrav. </w:t>
      </w:r>
      <w:r>
        <w:rPr>
          <w:rFonts w:cs="Arial"/>
          <w:b/>
        </w:rPr>
        <w:t xml:space="preserve">Kravene gjelder både for norske og utenlandske leverandører og underleverandører som skal utføre arbeid i Norge. </w:t>
      </w:r>
      <w:r w:rsidRPr="007C2D64">
        <w:rPr>
          <w:rFonts w:cs="Arial"/>
        </w:rPr>
        <w:t>Det vises til kontraktsvilkårene for nærere beskrivelse av kravene.</w:t>
      </w:r>
      <w:r>
        <w:rPr>
          <w:rFonts w:cs="Arial"/>
          <w:b/>
        </w:rPr>
        <w:t xml:space="preserve"> </w:t>
      </w:r>
      <w:r>
        <w:rPr>
          <w:rFonts w:cs="Arial"/>
        </w:rPr>
        <w:t>Tre av seriøsitetskravene vil vi likevel trekke fram her:</w:t>
      </w:r>
    </w:p>
    <w:p w14:paraId="671B6CDB" w14:textId="77777777" w:rsidR="00547575" w:rsidRPr="0009528F" w:rsidRDefault="00547575" w:rsidP="00547575">
      <w:pPr>
        <w:rPr>
          <w:rFonts w:cs="Arial"/>
        </w:rPr>
      </w:pPr>
    </w:p>
    <w:p w14:paraId="222C0E5D" w14:textId="77777777" w:rsidR="00547575" w:rsidRDefault="00A75C2A" w:rsidP="00547575">
      <w:pPr>
        <w:rPr>
          <w:rFonts w:eastAsia="Arial"/>
        </w:rPr>
      </w:pPr>
      <w:r w:rsidRPr="0009528F">
        <w:rPr>
          <w:rFonts w:cs="Arial"/>
        </w:rPr>
        <w:t xml:space="preserve">Statsbygg har i sine </w:t>
      </w:r>
      <w:r>
        <w:rPr>
          <w:rFonts w:cs="Arial"/>
        </w:rPr>
        <w:t>kontraktsvilkår</w:t>
      </w:r>
      <w:r w:rsidRPr="0009528F">
        <w:rPr>
          <w:rFonts w:cs="Arial"/>
        </w:rPr>
        <w:t xml:space="preserve"> inntatt krav til gjengs lønns- og arbeidsvilkår for arbeidstakere som utfører arbeid iht. våre tjenestekontrakter og bygge- og anleggskontrakter, samt krav til dokumentasjon og sanksjoner i samsvar med forskrift av 08.02.08 nr</w:t>
      </w:r>
      <w:r>
        <w:rPr>
          <w:rFonts w:cs="Arial"/>
        </w:rPr>
        <w:t>.</w:t>
      </w:r>
      <w:r w:rsidRPr="0009528F">
        <w:rPr>
          <w:rFonts w:cs="Arial"/>
        </w:rPr>
        <w:t xml:space="preserve"> 112</w:t>
      </w:r>
      <w:r>
        <w:rPr>
          <w:rFonts w:eastAsia="Arial"/>
        </w:rPr>
        <w:t xml:space="preserve"> om lønns- og arbeidsvilkår i offentlige kontrakter.</w:t>
      </w:r>
    </w:p>
    <w:p w14:paraId="0F2FC27B" w14:textId="77777777" w:rsidR="00547575" w:rsidRDefault="00547575" w:rsidP="00547575">
      <w:pPr>
        <w:rPr>
          <w:rFonts w:eastAsia="Arial"/>
        </w:rPr>
      </w:pPr>
    </w:p>
    <w:p w14:paraId="3644A11B" w14:textId="77777777" w:rsidR="00547575" w:rsidRDefault="00A75C2A" w:rsidP="00547575">
      <w:pPr>
        <w:rPr>
          <w:rFonts w:eastAsia="Arial"/>
        </w:rPr>
      </w:pPr>
      <w:r>
        <w:rPr>
          <w:rFonts w:eastAsia="Arial"/>
        </w:rPr>
        <w:t>Vi stiller også krav om at fast ansatte og faglærte håndverkere deltar i kontraktarbeidet. Se pkt. 6.1</w:t>
      </w:r>
      <w:r w:rsidR="00886606">
        <w:rPr>
          <w:rFonts w:eastAsia="Arial"/>
        </w:rPr>
        <w:t>5</w:t>
      </w:r>
      <w:r>
        <w:rPr>
          <w:rFonts w:eastAsia="Arial"/>
        </w:rPr>
        <w:t xml:space="preserve"> og 6.1</w:t>
      </w:r>
      <w:r w:rsidR="00886606">
        <w:rPr>
          <w:rFonts w:eastAsia="Arial"/>
        </w:rPr>
        <w:t>6</w:t>
      </w:r>
      <w:r>
        <w:rPr>
          <w:rFonts w:eastAsia="Arial"/>
        </w:rPr>
        <w:t xml:space="preserve"> i </w:t>
      </w:r>
      <w:r w:rsidRPr="00187DBD">
        <w:t>Standard kontraktsvilkår for Statsbyggs kjøp av håndverkertjenester (vedlegg).</w:t>
      </w:r>
      <w:r w:rsidRPr="00187DBD">
        <w:rPr>
          <w:i/>
        </w:rPr>
        <w:t xml:space="preserve"> </w:t>
      </w:r>
    </w:p>
    <w:p w14:paraId="01E55A09" w14:textId="77777777" w:rsidR="00547575" w:rsidRDefault="00547575" w:rsidP="00547575">
      <w:pPr>
        <w:rPr>
          <w:rFonts w:eastAsia="Arial"/>
        </w:rPr>
      </w:pPr>
    </w:p>
    <w:p w14:paraId="56BBBAD9" w14:textId="77777777" w:rsidR="00547575" w:rsidRPr="00DB15DE" w:rsidRDefault="00A75C2A" w:rsidP="00547575">
      <w:pPr>
        <w:rPr>
          <w:rFonts w:eastAsia="Calibri"/>
        </w:rPr>
      </w:pPr>
      <w:r>
        <w:rPr>
          <w:rFonts w:eastAsia="Arial"/>
        </w:rPr>
        <w:t>I kontraktsvilkårene er det også stilt krav om at leverandøren skal være godkjent lærebedrift og ha minst en lærling ansatt i virksomheten. Det er også krav om at lærlinger deltar i kontraktarbeidet. Se pkt. 20 i Standard kontraktsvilkår for Statsbyggs kjøp av håndverkertjenester (vedlegg) for nærmere beskrivelse av kravet.</w:t>
      </w:r>
    </w:p>
    <w:p w14:paraId="7AFBFDC8" w14:textId="77777777" w:rsidR="00547575" w:rsidRDefault="00547575" w:rsidP="00547575">
      <w:pPr>
        <w:rPr>
          <w:rFonts w:cs="Arial"/>
        </w:rPr>
      </w:pPr>
    </w:p>
    <w:p w14:paraId="3043E887" w14:textId="77777777" w:rsidR="00547575" w:rsidRDefault="00A75C2A" w:rsidP="00547575">
      <w:pPr>
        <w:rPr>
          <w:rFonts w:cs="Arial"/>
        </w:rPr>
      </w:pPr>
      <w:r w:rsidRPr="0009528F">
        <w:rPr>
          <w:rFonts w:cs="Arial"/>
        </w:rPr>
        <w:t>Merk også at faktura og kreditnota skal sendes elektronisk til Statsbyggs fakturamottak i samsvar med standarden Elektronisk handelsformat (EHF), fastsatt av Fornyings-, administrasjons- og kirkedepartementet.</w:t>
      </w:r>
      <w:r w:rsidRPr="0009528F">
        <w:rPr>
          <w:rFonts w:cs="Arial"/>
          <w:sz w:val="22"/>
        </w:rPr>
        <w:t xml:space="preserve"> </w:t>
      </w:r>
      <w:r w:rsidRPr="0009528F">
        <w:rPr>
          <w:rFonts w:cs="Arial"/>
        </w:rPr>
        <w:t>Faktura og kreditnota skal formidles via aksesspunkt i meldingsformidlerinfrastrukturen som forvaltes av DIFI.</w:t>
      </w:r>
    </w:p>
    <w:p w14:paraId="383C5B16" w14:textId="77777777" w:rsidR="00547575" w:rsidRDefault="00547575" w:rsidP="00547575">
      <w:pPr>
        <w:rPr>
          <w:rFonts w:cs="Arial"/>
        </w:rPr>
      </w:pPr>
    </w:p>
    <w:p w14:paraId="7E7F1EE0" w14:textId="77777777" w:rsidR="00547575" w:rsidRPr="0009528F" w:rsidRDefault="00A75C2A" w:rsidP="00547575">
      <w:pPr>
        <w:pStyle w:val="Overskrift2"/>
        <w:keepLines w:val="0"/>
        <w:numPr>
          <w:ilvl w:val="1"/>
          <w:numId w:val="19"/>
        </w:numPr>
        <w:ind w:left="567" w:hanging="567"/>
      </w:pPr>
      <w:bookmarkStart w:id="11" w:name="_Toc370295859"/>
      <w:bookmarkStart w:id="12" w:name="_Toc234402023"/>
      <w:r w:rsidRPr="0009528F">
        <w:t>Informasjonsmøte/Tilbudsbefaring</w:t>
      </w:r>
      <w:bookmarkEnd w:id="11"/>
      <w:bookmarkEnd w:id="12"/>
    </w:p>
    <w:p w14:paraId="6DD066F1" w14:textId="77777777" w:rsidR="00547575" w:rsidRPr="0009528F" w:rsidRDefault="00547575" w:rsidP="00547575">
      <w:pPr>
        <w:rPr>
          <w:rFonts w:cs="Arial"/>
        </w:rPr>
      </w:pPr>
    </w:p>
    <w:p w14:paraId="6F0A1738" w14:textId="77777777" w:rsidR="00547575" w:rsidRPr="0009528F" w:rsidRDefault="00A75C2A" w:rsidP="00547575">
      <w:r w:rsidRPr="0009528F">
        <w:t xml:space="preserve">Det vil ikke bli avholdt </w:t>
      </w:r>
      <w:r w:rsidRPr="009D45E4">
        <w:rPr>
          <w:color w:val="000000" w:themeColor="text1"/>
        </w:rPr>
        <w:t xml:space="preserve">informasjonsmøte/befaring for </w:t>
      </w:r>
      <w:r w:rsidRPr="0009528F">
        <w:t>denne kontrakten.</w:t>
      </w:r>
    </w:p>
    <w:p w14:paraId="7129C04B" w14:textId="77777777" w:rsidR="00547575" w:rsidRPr="0009528F" w:rsidRDefault="00547575" w:rsidP="00547575">
      <w:pPr>
        <w:rPr>
          <w:rFonts w:cs="Arial"/>
        </w:rPr>
      </w:pPr>
    </w:p>
    <w:p w14:paraId="69C2EE50" w14:textId="77777777" w:rsidR="00547575" w:rsidRPr="0009528F" w:rsidRDefault="00A75C2A" w:rsidP="00547575">
      <w:pPr>
        <w:pStyle w:val="Overskrift2"/>
        <w:keepLines w:val="0"/>
        <w:numPr>
          <w:ilvl w:val="1"/>
          <w:numId w:val="19"/>
        </w:numPr>
        <w:ind w:left="567" w:hanging="567"/>
      </w:pPr>
      <w:bookmarkStart w:id="13" w:name="_Toc370295860"/>
      <w:bookmarkStart w:id="14" w:name="_Toc234402024"/>
      <w:r w:rsidRPr="0009528F">
        <w:lastRenderedPageBreak/>
        <w:t>Tilleggsopplysninger/Rettelser av konkurransegrunnlaget</w:t>
      </w:r>
      <w:bookmarkEnd w:id="13"/>
      <w:bookmarkEnd w:id="14"/>
    </w:p>
    <w:p w14:paraId="763D50A5" w14:textId="77777777" w:rsidR="00547575" w:rsidRPr="0009528F" w:rsidRDefault="00547575" w:rsidP="00547575">
      <w:pPr>
        <w:rPr>
          <w:rFonts w:cs="Arial"/>
        </w:rPr>
      </w:pPr>
    </w:p>
    <w:p w14:paraId="294BC520" w14:textId="77777777" w:rsidR="00547575" w:rsidRPr="00251D66" w:rsidRDefault="00A75C2A" w:rsidP="00547575">
      <w:pPr>
        <w:rPr>
          <w:b/>
        </w:rPr>
      </w:pPr>
      <w:r w:rsidRPr="00251D66">
        <w:rPr>
          <w:b/>
        </w:rPr>
        <w:t xml:space="preserve">Dersom tilbyderen finner at konkurransegrunnlaget ikke gir tilstrekkelig veiledning eller inneholder forhold som tilbyderen ikke kan akseptere, kan han </w:t>
      </w:r>
      <w:r>
        <w:rPr>
          <w:b/>
        </w:rPr>
        <w:t>via Mercellportalen, og kun her, stille spørsmål og be om tilleggsopplysninger.</w:t>
      </w:r>
      <w:r w:rsidRPr="00251D66">
        <w:rPr>
          <w:b/>
        </w:rPr>
        <w:t xml:space="preserve"> Tilbyderen oppfordres til å ta kontakt i god tid før tilbudsfristens utløp, slik at Statsbygg har muligheten til å vurdere om konkurransegrunnlaget skal endres, presiseres eller utdypes. </w:t>
      </w:r>
    </w:p>
    <w:p w14:paraId="5AD627C7" w14:textId="77777777" w:rsidR="00547575" w:rsidRDefault="00547575" w:rsidP="00547575">
      <w:pPr>
        <w:rPr>
          <w:rFonts w:cs="Arial"/>
        </w:rPr>
      </w:pPr>
    </w:p>
    <w:p w14:paraId="64C0DE40" w14:textId="77777777" w:rsidR="00547575" w:rsidRPr="0009528F" w:rsidRDefault="00A75C2A" w:rsidP="00547575">
      <w:pPr>
        <w:rPr>
          <w:rFonts w:cs="Arial"/>
        </w:rPr>
      </w:pPr>
      <w:r>
        <w:rPr>
          <w:rFonts w:cs="Arial"/>
        </w:rPr>
        <w:t>S</w:t>
      </w:r>
      <w:r w:rsidRPr="0009528F">
        <w:rPr>
          <w:rFonts w:cs="Arial"/>
        </w:rPr>
        <w:t>pørsmålene</w:t>
      </w:r>
      <w:r>
        <w:rPr>
          <w:rFonts w:cs="Arial"/>
        </w:rPr>
        <w:t xml:space="preserve"> i anonymisert form</w:t>
      </w:r>
      <w:r w:rsidRPr="0009528F">
        <w:rPr>
          <w:rFonts w:cs="Arial"/>
        </w:rPr>
        <w:t xml:space="preserve"> og Statsbyggs svar</w:t>
      </w:r>
      <w:r>
        <w:rPr>
          <w:rFonts w:cs="Arial"/>
        </w:rPr>
        <w:t xml:space="preserve"> og rettelser av konkurransegrunnlaget</w:t>
      </w:r>
      <w:r w:rsidRPr="009873F9">
        <w:rPr>
          <w:rFonts w:cs="Arial"/>
          <w:color w:val="FF0000"/>
        </w:rPr>
        <w:t xml:space="preserve"> </w:t>
      </w:r>
      <w:r>
        <w:rPr>
          <w:rFonts w:cs="Arial"/>
        </w:rPr>
        <w:t xml:space="preserve">er </w:t>
      </w:r>
      <w:r w:rsidRPr="009873F9">
        <w:rPr>
          <w:rFonts w:cs="Arial"/>
          <w:i/>
          <w:u w:val="single"/>
        </w:rPr>
        <w:t>kun</w:t>
      </w:r>
      <w:r>
        <w:rPr>
          <w:rFonts w:cs="Arial"/>
        </w:rPr>
        <w:t xml:space="preserve"> tilgjengelige i Mercellportalen, og de som har registrert sin interesse for konkurransen, jf. pkt 1.1 ovenfor, vil få varsel per epost fra Mercellportalen</w:t>
      </w:r>
      <w:r w:rsidRPr="0009528F">
        <w:rPr>
          <w:rFonts w:cs="Arial"/>
        </w:rPr>
        <w:t xml:space="preserve">. </w:t>
      </w:r>
    </w:p>
    <w:p w14:paraId="561B18BD" w14:textId="77777777" w:rsidR="00547575" w:rsidRPr="0009528F" w:rsidRDefault="00547575" w:rsidP="00547575">
      <w:pPr>
        <w:rPr>
          <w:rFonts w:cs="Arial"/>
        </w:rPr>
      </w:pPr>
    </w:p>
    <w:p w14:paraId="6890DC2E" w14:textId="77777777" w:rsidR="00547575" w:rsidRDefault="00A75C2A" w:rsidP="00547575">
      <w:pPr>
        <w:pStyle w:val="Overskrift1"/>
        <w:keepLines w:val="0"/>
        <w:numPr>
          <w:ilvl w:val="0"/>
          <w:numId w:val="19"/>
        </w:numPr>
        <w:spacing w:before="0" w:after="0" w:line="240" w:lineRule="auto"/>
        <w:ind w:left="567" w:hanging="567"/>
      </w:pPr>
      <w:bookmarkStart w:id="15" w:name="_Toc84144409"/>
      <w:bookmarkStart w:id="16" w:name="_Toc107286302"/>
      <w:bookmarkStart w:id="17" w:name="_Toc173302625"/>
      <w:bookmarkStart w:id="18" w:name="_Toc370295861"/>
      <w:bookmarkStart w:id="19" w:name="_Toc234402025"/>
      <w:r w:rsidRPr="00B4511B">
        <w:t>Orientering</w:t>
      </w:r>
      <w:r w:rsidRPr="0009528F">
        <w:t xml:space="preserve"> om </w:t>
      </w:r>
      <w:r w:rsidRPr="0097006F">
        <w:t>prosjektet</w:t>
      </w:r>
      <w:r w:rsidRPr="0009528F">
        <w:t xml:space="preserve"> og oppdraget</w:t>
      </w:r>
      <w:bookmarkEnd w:id="15"/>
      <w:bookmarkEnd w:id="16"/>
      <w:bookmarkEnd w:id="17"/>
      <w:bookmarkEnd w:id="18"/>
      <w:bookmarkEnd w:id="19"/>
    </w:p>
    <w:p w14:paraId="185BC288" w14:textId="77777777" w:rsidR="00547575" w:rsidRPr="00CE3422" w:rsidRDefault="00547575" w:rsidP="00547575"/>
    <w:p w14:paraId="13428B83" w14:textId="77777777" w:rsidR="00547575" w:rsidRPr="0009528F" w:rsidRDefault="00A75C2A" w:rsidP="00547575">
      <w:pPr>
        <w:pStyle w:val="Overskrift2"/>
        <w:keepLines w:val="0"/>
        <w:numPr>
          <w:ilvl w:val="1"/>
          <w:numId w:val="19"/>
        </w:numPr>
        <w:ind w:left="567" w:hanging="567"/>
      </w:pPr>
      <w:bookmarkStart w:id="20" w:name="_Toc84144410"/>
      <w:bookmarkStart w:id="21" w:name="_Toc107286303"/>
      <w:bookmarkStart w:id="22" w:name="_Toc173302626"/>
      <w:bookmarkStart w:id="23" w:name="_Toc370295862"/>
      <w:bookmarkStart w:id="24" w:name="_Toc234402026"/>
      <w:r w:rsidRPr="00A2009F">
        <w:t>Generelt</w:t>
      </w:r>
      <w:bookmarkEnd w:id="20"/>
      <w:bookmarkEnd w:id="21"/>
      <w:bookmarkEnd w:id="22"/>
      <w:bookmarkEnd w:id="23"/>
      <w:bookmarkEnd w:id="24"/>
    </w:p>
    <w:p w14:paraId="7AEEEB97" w14:textId="77777777" w:rsidR="00547575" w:rsidRPr="0009528F" w:rsidRDefault="00547575" w:rsidP="00547575">
      <w:pPr>
        <w:rPr>
          <w:rFonts w:cs="Arial"/>
        </w:rPr>
      </w:pPr>
    </w:p>
    <w:p w14:paraId="3AD0F93D" w14:textId="77777777" w:rsidR="002549AC" w:rsidRDefault="00A75C2A" w:rsidP="002549AC">
      <w:pPr>
        <w:rPr>
          <w:iCs/>
        </w:rPr>
      </w:pPr>
      <w:r w:rsidRPr="005D2A90">
        <w:rPr>
          <w:iCs/>
        </w:rPr>
        <w:t xml:space="preserve">Formålet med rammeavtalen er å sikre Statsbygg tilgang på </w:t>
      </w:r>
      <w:r w:rsidR="00990C3A">
        <w:rPr>
          <w:iCs/>
        </w:rPr>
        <w:t>ventilasjon</w:t>
      </w:r>
      <w:r>
        <w:rPr>
          <w:iCs/>
        </w:rPr>
        <w:t>s</w:t>
      </w:r>
      <w:r w:rsidRPr="005D2A90">
        <w:rPr>
          <w:iCs/>
        </w:rPr>
        <w:t xml:space="preserve">arbeider, både til planlagte, løpende og akutte arbeider som oppstår i forbindelse med drift og vedlikehold av bygningsmassen. </w:t>
      </w:r>
    </w:p>
    <w:p w14:paraId="7DF67CE3" w14:textId="77777777" w:rsidR="002549AC" w:rsidRPr="005D2A90" w:rsidRDefault="002549AC" w:rsidP="002549AC">
      <w:pPr>
        <w:rPr>
          <w:iCs/>
        </w:rPr>
      </w:pPr>
    </w:p>
    <w:p w14:paraId="74220799" w14:textId="77777777" w:rsidR="002549AC" w:rsidRPr="00DE68E5" w:rsidRDefault="00A75C2A" w:rsidP="002549AC">
      <w:pPr>
        <w:rPr>
          <w:iCs/>
        </w:rPr>
      </w:pPr>
      <w:r w:rsidRPr="005D2A90">
        <w:rPr>
          <w:iCs/>
        </w:rPr>
        <w:t xml:space="preserve">Rammeavtalen skal gjelde for de til enhver tid eide og </w:t>
      </w:r>
      <w:r w:rsidRPr="00DE68E5">
        <w:rPr>
          <w:iCs/>
        </w:rPr>
        <w:t xml:space="preserve">leide eiendommer Statsbygg har i sin portefølje i Telemark, Vestfold og Buskerud. Under avtaleperioden kan enkelteiendommer frafalle avtalen og eiendommer av tilsvarende geografiske lokasjon kan tilkomme den. </w:t>
      </w:r>
    </w:p>
    <w:p w14:paraId="588A7197" w14:textId="77777777" w:rsidR="007D74B7" w:rsidRPr="00DE68E5" w:rsidRDefault="007D74B7" w:rsidP="002549AC">
      <w:pPr>
        <w:rPr>
          <w:iCs/>
        </w:rPr>
      </w:pPr>
    </w:p>
    <w:p w14:paraId="5234952E" w14:textId="77777777" w:rsidR="00157B60" w:rsidRPr="00DE68E5" w:rsidRDefault="00A75C2A" w:rsidP="002549AC">
      <w:pPr>
        <w:rPr>
          <w:iCs/>
        </w:rPr>
      </w:pPr>
      <w:r w:rsidRPr="00DE68E5">
        <w:t>Se vedl</w:t>
      </w:r>
      <w:r w:rsidR="00DE68E5" w:rsidRPr="00DE68E5">
        <w:t>egg «12 Eiendomsliste» for</w:t>
      </w:r>
      <w:r w:rsidRPr="00DE68E5">
        <w:t xml:space="preserve"> oversikt over </w:t>
      </w:r>
      <w:r w:rsidR="00287653" w:rsidRPr="00DE68E5">
        <w:rPr>
          <w:iCs/>
        </w:rPr>
        <w:t>dagens</w:t>
      </w:r>
      <w:r w:rsidR="00F15FCA" w:rsidRPr="00DE68E5">
        <w:rPr>
          <w:iCs/>
        </w:rPr>
        <w:t xml:space="preserve"> eiendomsportefølje i Telemark, Vestfold og Buskerud.</w:t>
      </w:r>
    </w:p>
    <w:p w14:paraId="464BF20F" w14:textId="77777777" w:rsidR="00A96299" w:rsidRDefault="00A96299" w:rsidP="00157B60">
      <w:pPr>
        <w:rPr>
          <w:iCs/>
        </w:rPr>
      </w:pPr>
    </w:p>
    <w:p w14:paraId="6A91F5F3" w14:textId="77777777" w:rsidR="00A96299" w:rsidRDefault="00A75C2A" w:rsidP="00A96299">
      <w:pPr>
        <w:rPr>
          <w:rFonts w:cs="Arial"/>
        </w:rPr>
      </w:pPr>
      <w:r w:rsidRPr="2098B8F2">
        <w:rPr>
          <w:rFonts w:cs="Arial"/>
        </w:rPr>
        <w:t>For arbeid i fengsel og politihus foreligger det spesielle regler</w:t>
      </w:r>
      <w:r w:rsidR="00027B16">
        <w:rPr>
          <w:rFonts w:cs="Arial"/>
        </w:rPr>
        <w:t>,</w:t>
      </w:r>
      <w:r w:rsidRPr="2098B8F2">
        <w:rPr>
          <w:rFonts w:cs="Arial"/>
        </w:rPr>
        <w:t xml:space="preserve"> og utførende personell må godkjennes av leietaker. For arbeid i fengsler og politihus kreves det uttømmende politiattest. Det tas forbehold om at sikkerhetsklarering kan bli påkrevd.</w:t>
      </w:r>
    </w:p>
    <w:p w14:paraId="7C955692" w14:textId="77777777" w:rsidR="00E93C0A" w:rsidRDefault="00E93C0A" w:rsidP="00A96299">
      <w:pPr>
        <w:rPr>
          <w:rFonts w:cs="Arial"/>
        </w:rPr>
      </w:pPr>
    </w:p>
    <w:p w14:paraId="08272371" w14:textId="77777777" w:rsidR="00A96299" w:rsidRDefault="00A75C2A" w:rsidP="00157B60">
      <w:pPr>
        <w:rPr>
          <w:rFonts w:cs="Arial"/>
          <w:color w:val="000000" w:themeColor="text1"/>
        </w:rPr>
      </w:pPr>
      <w:r w:rsidRPr="008939C0">
        <w:rPr>
          <w:rFonts w:cs="Arial"/>
          <w:color w:val="000000" w:themeColor="text1"/>
        </w:rPr>
        <w:t>Statsbygg forbeholder seg retten til å kunngjøre større utskiftningsarbeider og nyinstallasjoner som egne konkurranser der anslått verdi overstiger kr 500</w:t>
      </w:r>
      <w:r w:rsidR="009B2C62">
        <w:rPr>
          <w:rFonts w:cs="Arial"/>
          <w:color w:val="000000" w:themeColor="text1"/>
        </w:rPr>
        <w:t> </w:t>
      </w:r>
      <w:r w:rsidRPr="008939C0">
        <w:rPr>
          <w:rFonts w:cs="Arial"/>
          <w:color w:val="000000" w:themeColor="text1"/>
        </w:rPr>
        <w:t>000.</w:t>
      </w:r>
    </w:p>
    <w:p w14:paraId="60875807" w14:textId="77777777" w:rsidR="009B2C62" w:rsidRPr="008E65BB" w:rsidRDefault="009B2C62" w:rsidP="00157B60">
      <w:pPr>
        <w:rPr>
          <w:rFonts w:cs="Arial"/>
          <w:color w:val="000000" w:themeColor="text1"/>
        </w:rPr>
      </w:pPr>
    </w:p>
    <w:p w14:paraId="4348E44D" w14:textId="77777777" w:rsidR="009B2C62" w:rsidRDefault="00A75C2A" w:rsidP="009B2C62">
      <w:r>
        <w:t xml:space="preserve">Bestillere på avtalen vil være hovedsakelig forvaltere og driftsansatte i Statsbygg. </w:t>
      </w:r>
    </w:p>
    <w:p w14:paraId="5E6B3D0E" w14:textId="77777777" w:rsidR="00520B2B" w:rsidRDefault="00520B2B" w:rsidP="002549AC">
      <w:pPr>
        <w:rPr>
          <w:iCs/>
        </w:rPr>
      </w:pPr>
    </w:p>
    <w:p w14:paraId="53122F2E" w14:textId="77777777" w:rsidR="00520B2B" w:rsidRPr="00EE013F" w:rsidRDefault="00A75C2A" w:rsidP="00520B2B">
      <w:pPr>
        <w:numPr>
          <w:ilvl w:val="2"/>
          <w:numId w:val="19"/>
        </w:numPr>
        <w:rPr>
          <w:b/>
          <w:iCs/>
          <w:lang w:val="en-US"/>
        </w:rPr>
      </w:pPr>
      <w:bookmarkStart w:id="25" w:name="_Toc202777212"/>
      <w:r w:rsidRPr="00EE013F">
        <w:rPr>
          <w:b/>
          <w:iCs/>
          <w:lang w:val="en-US"/>
        </w:rPr>
        <w:t>Sentral utførende faglært</w:t>
      </w:r>
      <w:bookmarkEnd w:id="25"/>
      <w:r w:rsidRPr="00EE013F">
        <w:rPr>
          <w:b/>
          <w:iCs/>
          <w:lang w:val="en-US"/>
        </w:rPr>
        <w:t xml:space="preserve"> </w:t>
      </w:r>
    </w:p>
    <w:p w14:paraId="7BA8E388" w14:textId="77777777" w:rsidR="00520B2B" w:rsidRPr="00EE013F" w:rsidRDefault="00520B2B" w:rsidP="00520B2B">
      <w:pPr>
        <w:rPr>
          <w:iCs/>
        </w:rPr>
      </w:pPr>
    </w:p>
    <w:p w14:paraId="192DC0DC" w14:textId="77777777" w:rsidR="00520B2B" w:rsidRPr="00EE013F" w:rsidRDefault="00A75C2A" w:rsidP="00520B2B">
      <w:pPr>
        <w:rPr>
          <w:iCs/>
        </w:rPr>
      </w:pPr>
      <w:r w:rsidRPr="00EE013F">
        <w:rPr>
          <w:iCs/>
        </w:rPr>
        <w:t xml:space="preserve">For denne rammeavtalen skal det tilbys en fast sentral utførende faglært.  </w:t>
      </w:r>
    </w:p>
    <w:p w14:paraId="0B4C737E" w14:textId="77777777" w:rsidR="00520B2B" w:rsidRPr="00EE013F" w:rsidRDefault="00520B2B" w:rsidP="00520B2B">
      <w:pPr>
        <w:rPr>
          <w:iCs/>
        </w:rPr>
      </w:pPr>
    </w:p>
    <w:p w14:paraId="0EF76BC3" w14:textId="77777777" w:rsidR="00520B2B" w:rsidRPr="00902434" w:rsidRDefault="00A75C2A" w:rsidP="00520B2B">
      <w:pPr>
        <w:rPr>
          <w:iCs/>
        </w:rPr>
      </w:pPr>
      <w:r w:rsidRPr="00EE013F">
        <w:rPr>
          <w:iCs/>
        </w:rPr>
        <w:t xml:space="preserve">Sentral utførende faglært forventes selv å utføre oppdrag under rammeavtalen. Oppgaver kan utføres av andre, men tilbudt person har ansvar for at arbeidene utføres fagmessig og av personer </w:t>
      </w:r>
      <w:r w:rsidRPr="00902434">
        <w:rPr>
          <w:iCs/>
        </w:rPr>
        <w:t xml:space="preserve">med rett kompetanse. </w:t>
      </w:r>
    </w:p>
    <w:p w14:paraId="44EDDA27" w14:textId="77777777" w:rsidR="00520B2B" w:rsidRPr="00902434" w:rsidRDefault="00520B2B" w:rsidP="00520B2B">
      <w:pPr>
        <w:rPr>
          <w:iCs/>
        </w:rPr>
      </w:pPr>
    </w:p>
    <w:p w14:paraId="73D6DA7D" w14:textId="77777777" w:rsidR="00520B2B" w:rsidRPr="00902434" w:rsidRDefault="00A75C2A" w:rsidP="00520B2B">
      <w:pPr>
        <w:rPr>
          <w:iCs/>
        </w:rPr>
      </w:pPr>
      <w:r w:rsidRPr="00902434">
        <w:rPr>
          <w:iCs/>
        </w:rPr>
        <w:t xml:space="preserve">Tilbudte ressurs skal fremgå i dokumentasjon på tekniske og faglige kvalifikasjoner, jfr. punkt 4.2. </w:t>
      </w:r>
    </w:p>
    <w:p w14:paraId="1488E2D3" w14:textId="77777777" w:rsidR="00520B2B" w:rsidRPr="00EE013F" w:rsidRDefault="00520B2B" w:rsidP="00520B2B">
      <w:pPr>
        <w:rPr>
          <w:iCs/>
        </w:rPr>
      </w:pPr>
    </w:p>
    <w:p w14:paraId="62728467" w14:textId="77777777" w:rsidR="00520B2B" w:rsidRPr="00520B2B" w:rsidRDefault="00A75C2A" w:rsidP="00520B2B">
      <w:pPr>
        <w:rPr>
          <w:iCs/>
        </w:rPr>
      </w:pPr>
      <w:r w:rsidRPr="00EE013F">
        <w:rPr>
          <w:iCs/>
        </w:rPr>
        <w:lastRenderedPageBreak/>
        <w:t>Tilbudt ressurs kan ikke skiftes ut uten forutgående godkjenning fra Statsbygg, og en slik godkjenning kan kun gis dersom det foreligger saklig grunn. Bytte av ressurs forutsetter at ny ressurs har samme eller bedre kompetansenivå og erfaring som opprinnelige tilbudte ressurs.</w:t>
      </w:r>
    </w:p>
    <w:p w14:paraId="5E4E55C2" w14:textId="77777777" w:rsidR="00547575" w:rsidRPr="0009528F" w:rsidRDefault="00547575" w:rsidP="00547575">
      <w:pPr>
        <w:rPr>
          <w:rFonts w:cs="Arial"/>
        </w:rPr>
      </w:pPr>
      <w:bookmarkStart w:id="26" w:name="_Toc173302628"/>
    </w:p>
    <w:p w14:paraId="7E3CD45B" w14:textId="77777777" w:rsidR="00547575" w:rsidRPr="0009528F" w:rsidRDefault="00A75C2A" w:rsidP="00547575">
      <w:pPr>
        <w:pStyle w:val="Overskrift2"/>
        <w:keepLines w:val="0"/>
        <w:numPr>
          <w:ilvl w:val="1"/>
          <w:numId w:val="19"/>
        </w:numPr>
        <w:ind w:left="567" w:hanging="567"/>
      </w:pPr>
      <w:bookmarkStart w:id="27" w:name="_Toc234402027"/>
      <w:bookmarkEnd w:id="26"/>
      <w:r>
        <w:t>Om oppdragene under rammeavtalen</w:t>
      </w:r>
      <w:bookmarkEnd w:id="27"/>
    </w:p>
    <w:p w14:paraId="7EABA1F0" w14:textId="77777777" w:rsidR="00547575" w:rsidRPr="0009528F" w:rsidRDefault="00547575" w:rsidP="00547575"/>
    <w:p w14:paraId="19707032" w14:textId="77777777" w:rsidR="00547575" w:rsidRDefault="00A75C2A" w:rsidP="007A128C">
      <w:r>
        <w:t>Det skal inngås rammeavtale for følgende håndverkstjenester</w:t>
      </w:r>
    </w:p>
    <w:p w14:paraId="098CF952" w14:textId="77777777" w:rsidR="00E56F0C" w:rsidRDefault="00A75C2A" w:rsidP="00E56F0C">
      <w:pPr>
        <w:numPr>
          <w:ilvl w:val="0"/>
          <w:numId w:val="36"/>
        </w:numPr>
      </w:pPr>
      <w:r w:rsidRPr="00E5212F">
        <w:t>Prosjektering knyttet til utskifting og installering av ventilasjonsanlegg.</w:t>
      </w:r>
    </w:p>
    <w:p w14:paraId="00457963" w14:textId="77777777" w:rsidR="00E56F0C" w:rsidRPr="00E5212F" w:rsidRDefault="00A75C2A" w:rsidP="00E56F0C">
      <w:pPr>
        <w:numPr>
          <w:ilvl w:val="0"/>
          <w:numId w:val="36"/>
        </w:numPr>
      </w:pPr>
      <w:r>
        <w:t>Ventilasjonsmateriell, herunder nye ventilasjonsaggregater.</w:t>
      </w:r>
    </w:p>
    <w:p w14:paraId="044E8018" w14:textId="77777777" w:rsidR="00E56F0C" w:rsidRPr="00E5212F" w:rsidRDefault="00A75C2A" w:rsidP="00E56F0C">
      <w:pPr>
        <w:numPr>
          <w:ilvl w:val="0"/>
          <w:numId w:val="36"/>
        </w:numPr>
        <w:rPr>
          <w:iCs/>
        </w:rPr>
      </w:pPr>
      <w:r w:rsidRPr="00E5212F">
        <w:rPr>
          <w:iCs/>
        </w:rPr>
        <w:t>Service- og vedlikeholdsarbeider for ventilasjonsanlegg.</w:t>
      </w:r>
    </w:p>
    <w:p w14:paraId="5294C3E1" w14:textId="77777777" w:rsidR="00E56F0C" w:rsidRPr="00E5212F" w:rsidRDefault="00A75C2A" w:rsidP="00E56F0C">
      <w:pPr>
        <w:numPr>
          <w:ilvl w:val="0"/>
          <w:numId w:val="36"/>
        </w:numPr>
        <w:rPr>
          <w:iCs/>
        </w:rPr>
      </w:pPr>
      <w:r w:rsidRPr="00E5212F">
        <w:rPr>
          <w:iCs/>
        </w:rPr>
        <w:t>Service- og vedlikeholdsmateriell for ventilasjonsanlegg.</w:t>
      </w:r>
    </w:p>
    <w:p w14:paraId="302B6891" w14:textId="77777777" w:rsidR="00E56F0C" w:rsidRDefault="00A75C2A" w:rsidP="00E56F0C">
      <w:pPr>
        <w:numPr>
          <w:ilvl w:val="0"/>
          <w:numId w:val="36"/>
        </w:numPr>
      </w:pPr>
      <w:r w:rsidRPr="00E5212F">
        <w:t>Leveranse av filter, filterskift og retur av filer.</w:t>
      </w:r>
    </w:p>
    <w:p w14:paraId="0C573D7F" w14:textId="77777777" w:rsidR="00E225A1" w:rsidRDefault="00A75C2A" w:rsidP="00E225A1">
      <w:r>
        <w:t xml:space="preserve">Oversikten er ikke uttømmende. </w:t>
      </w:r>
    </w:p>
    <w:p w14:paraId="09DEFB2B" w14:textId="77777777" w:rsidR="00301391" w:rsidRDefault="00301391" w:rsidP="00E225A1"/>
    <w:p w14:paraId="4A5665C8" w14:textId="77777777" w:rsidR="00E225A1" w:rsidRDefault="00A75C2A" w:rsidP="00E225A1">
      <w:r>
        <w:t>På oppdrag der andre faggrupper er involvert som sideentreprenører, kan tilbyder bli pålagt ansvar for administrasjon og koordinering av fremdriften.</w:t>
      </w:r>
    </w:p>
    <w:p w14:paraId="6F8B763B" w14:textId="77777777" w:rsidR="00B37F88" w:rsidRDefault="00B37F88" w:rsidP="00E225A1"/>
    <w:p w14:paraId="5443A7B3" w14:textId="77777777" w:rsidR="00E225A1" w:rsidRDefault="00A75C2A" w:rsidP="00E225A1">
      <w:r>
        <w:t xml:space="preserve">Det skal avtales faste intervaller for utførelse av drifts-/ vedlikeholdsbesøk for hvert enkelt anlegg. </w:t>
      </w:r>
    </w:p>
    <w:p w14:paraId="42855804" w14:textId="77777777" w:rsidR="00E225A1" w:rsidRDefault="00A75C2A" w:rsidP="00E225A1">
      <w:r>
        <w:t xml:space="preserve">Tidspunkt for gjennomføring av service/ periodisk vedlikehold skal planlegges og avtales i forkant av utførelse. </w:t>
      </w:r>
    </w:p>
    <w:p w14:paraId="108E7111" w14:textId="77777777" w:rsidR="00E225A1" w:rsidRDefault="00E225A1" w:rsidP="00E225A1"/>
    <w:p w14:paraId="439443F6" w14:textId="77777777" w:rsidR="00E225A1" w:rsidRDefault="00A75C2A" w:rsidP="00E225A1">
      <w:r w:rsidRPr="003F43DE">
        <w:t>Tilbyder skal hvert år avholde et relevant kurs på minimum to timer om driftskontroll og tilsyn i kontraktsperioden for driftspersonell som en del av årlig service, Statsbygg holder kurslokale.</w:t>
      </w:r>
      <w:r>
        <w:t xml:space="preserve"> </w:t>
      </w:r>
    </w:p>
    <w:p w14:paraId="2A000358" w14:textId="77777777" w:rsidR="00E225A1" w:rsidRDefault="00E225A1" w:rsidP="00547575"/>
    <w:p w14:paraId="5D8D0BAD" w14:textId="77777777" w:rsidR="00547575" w:rsidRPr="00656DD3" w:rsidRDefault="00A75C2A" w:rsidP="00547575">
      <w:r>
        <w:t xml:space="preserve">Det er stilt nærmere krav i vedlagte </w:t>
      </w:r>
      <w:r w:rsidRPr="005E6A71">
        <w:t>«Generell kravspesifikasjon for kjøp av håndverkertjenester Statsbygg».</w:t>
      </w:r>
      <w:r>
        <w:t xml:space="preserve"> </w:t>
      </w:r>
      <w:bookmarkStart w:id="28" w:name="_Toc23843988"/>
      <w:bookmarkStart w:id="29" w:name="_Toc84144417"/>
      <w:bookmarkStart w:id="30" w:name="_Toc107286309"/>
      <w:bookmarkStart w:id="31" w:name="_Toc173302633"/>
    </w:p>
    <w:p w14:paraId="0705DB58" w14:textId="77777777" w:rsidR="00547575" w:rsidRPr="0009528F" w:rsidRDefault="00547575" w:rsidP="00547575"/>
    <w:p w14:paraId="06BC7D3D" w14:textId="77777777" w:rsidR="007E4E8E" w:rsidRDefault="00A75C2A" w:rsidP="003F1FF7">
      <w:pPr>
        <w:pStyle w:val="Overskrift3"/>
        <w:numPr>
          <w:ilvl w:val="2"/>
          <w:numId w:val="19"/>
        </w:numPr>
      </w:pPr>
      <w:bookmarkStart w:id="32" w:name="_Toc234402028"/>
      <w:bookmarkStart w:id="33" w:name="_Toc23843990"/>
      <w:bookmarkStart w:id="34" w:name="_Toc84144419"/>
      <w:bookmarkStart w:id="35" w:name="_Toc107286311"/>
      <w:bookmarkStart w:id="36" w:name="_Toc173302634"/>
      <w:bookmarkEnd w:id="28"/>
      <w:bookmarkEnd w:id="29"/>
      <w:bookmarkEnd w:id="30"/>
      <w:bookmarkEnd w:id="31"/>
      <w:r>
        <w:t>Reisekostnader</w:t>
      </w:r>
      <w:bookmarkEnd w:id="32"/>
    </w:p>
    <w:p w14:paraId="081D3E77" w14:textId="77777777" w:rsidR="007E4E8E" w:rsidRDefault="007E4E8E" w:rsidP="007E4E8E"/>
    <w:p w14:paraId="64F222A3" w14:textId="77777777" w:rsidR="007E4E8E" w:rsidRDefault="00A75C2A" w:rsidP="007E4E8E">
      <w:r w:rsidRPr="002E7787">
        <w:t xml:space="preserve">Tilbyders timepris skal bl.a. inkludere reisetid og kostnader, jf. Tilbudsskjema. Timer faktureres først ved oppmøte på stedet. </w:t>
      </w:r>
    </w:p>
    <w:p w14:paraId="3827A507" w14:textId="77777777" w:rsidR="007E4E8E" w:rsidRDefault="007E4E8E" w:rsidP="007E4E8E">
      <w:pPr>
        <w:pStyle w:val="Overskrift2"/>
        <w:keepLines w:val="0"/>
        <w:numPr>
          <w:ilvl w:val="0"/>
          <w:numId w:val="0"/>
        </w:numPr>
      </w:pPr>
    </w:p>
    <w:p w14:paraId="63F2C0E7" w14:textId="77777777" w:rsidR="00547575" w:rsidRPr="0009528F" w:rsidRDefault="00A75C2A" w:rsidP="00547575">
      <w:pPr>
        <w:pStyle w:val="Overskrift2"/>
        <w:keepLines w:val="0"/>
        <w:numPr>
          <w:ilvl w:val="1"/>
          <w:numId w:val="19"/>
        </w:numPr>
        <w:ind w:left="567" w:hanging="567"/>
      </w:pPr>
      <w:bookmarkStart w:id="37" w:name="_Toc234402029"/>
      <w:r>
        <w:t>Om det enkelte avrop</w:t>
      </w:r>
      <w:bookmarkEnd w:id="37"/>
    </w:p>
    <w:p w14:paraId="72DF4312" w14:textId="77777777" w:rsidR="00547575" w:rsidRPr="0009528F" w:rsidRDefault="00547575" w:rsidP="00547575">
      <w:pPr>
        <w:rPr>
          <w:rFonts w:cs="Arial"/>
        </w:rPr>
      </w:pPr>
    </w:p>
    <w:bookmarkEnd w:id="33"/>
    <w:bookmarkEnd w:id="34"/>
    <w:bookmarkEnd w:id="35"/>
    <w:bookmarkEnd w:id="36"/>
    <w:p w14:paraId="7A1CEB9E" w14:textId="77777777" w:rsidR="0076556B" w:rsidRDefault="00A75C2A" w:rsidP="0076556B">
      <w:pPr>
        <w:rPr>
          <w:rFonts w:cs="Arial"/>
        </w:rPr>
      </w:pPr>
      <w:r w:rsidRPr="00F672B9">
        <w:rPr>
          <w:rFonts w:cs="Arial"/>
        </w:rPr>
        <w:t xml:space="preserve">Oppdragsgiver vil fortløpende ut </w:t>
      </w:r>
      <w:r w:rsidR="00CC5D82" w:rsidRPr="00F672B9">
        <w:rPr>
          <w:rFonts w:cs="Arial"/>
        </w:rPr>
        <w:t>ifra</w:t>
      </w:r>
      <w:r w:rsidRPr="00F672B9">
        <w:rPr>
          <w:rFonts w:cs="Arial"/>
        </w:rPr>
        <w:t xml:space="preserve"> behov foreta avrop på rammeavtalen. Leverandøren plikter å levere i samsvar med det som følger av rammeavtalen. Oppdragsgiver krever at leverandøren har kapasitet til å igangsette og utføre oppdrag innen avtalt frist. Se kravspesifikasjon for responstid.</w:t>
      </w:r>
    </w:p>
    <w:p w14:paraId="428803C2" w14:textId="77777777" w:rsidR="0076556B" w:rsidRPr="000E2B4F" w:rsidRDefault="0076556B" w:rsidP="0076556B">
      <w:pPr>
        <w:rPr>
          <w:rFonts w:cs="Arial"/>
        </w:rPr>
      </w:pPr>
    </w:p>
    <w:p w14:paraId="770510F3" w14:textId="77777777" w:rsidR="0076556B" w:rsidRDefault="00A75C2A" w:rsidP="0076556B">
      <w:pPr>
        <w:rPr>
          <w:rFonts w:cs="Arial"/>
        </w:rPr>
      </w:pPr>
      <w:r w:rsidRPr="000E2B4F">
        <w:rPr>
          <w:rFonts w:cs="Arial"/>
        </w:rPr>
        <w:t xml:space="preserve">Om leverandøren ikke kan levere den ytelsen Statsbygg etterspør, rettidig og i samsvar med rammeavtalen, vil Statsbygg foreta egen konkurranse i markedet og gå utenom denne rammeavtalen. </w:t>
      </w:r>
    </w:p>
    <w:p w14:paraId="18683490" w14:textId="77777777" w:rsidR="0076556B" w:rsidRPr="000E2B4F" w:rsidRDefault="0076556B" w:rsidP="0076556B">
      <w:pPr>
        <w:rPr>
          <w:rFonts w:cs="Arial"/>
        </w:rPr>
      </w:pPr>
    </w:p>
    <w:p w14:paraId="70B53C92" w14:textId="77777777" w:rsidR="0076556B" w:rsidRDefault="00A75C2A" w:rsidP="0076556B">
      <w:pPr>
        <w:rPr>
          <w:rFonts w:cs="Arial"/>
        </w:rPr>
      </w:pPr>
      <w:r w:rsidRPr="000E2B4F">
        <w:rPr>
          <w:rFonts w:cs="Arial"/>
        </w:rPr>
        <w:t>Ved avrop som omfatter kjøp av nye ventilasjons</w:t>
      </w:r>
      <w:r w:rsidR="00610822">
        <w:rPr>
          <w:rFonts w:cs="Arial"/>
        </w:rPr>
        <w:t xml:space="preserve">anlegg </w:t>
      </w:r>
      <w:r w:rsidRPr="000E2B4F">
        <w:rPr>
          <w:rFonts w:cs="Arial"/>
        </w:rPr>
        <w:t>og/eller tilhørende utskiftningsarbeider skal leverandøren bistå oppdragsgiver med å velge riktig produkt basert på oppgitt behov. Leverandøren skal utarbeide et prisestimat som skal spesifisere varene og arbeidet, samt pris basert på tilbudt påslagsprosent og timespriser. Leverandøren skal ikke påbegynne arbeidet før Statsbygg har sk</w:t>
      </w:r>
      <w:r w:rsidR="007214AF">
        <w:rPr>
          <w:rFonts w:cs="Arial"/>
        </w:rPr>
        <w:t>r</w:t>
      </w:r>
      <w:r w:rsidRPr="000E2B4F">
        <w:rPr>
          <w:rFonts w:cs="Arial"/>
        </w:rPr>
        <w:t xml:space="preserve">iftlig akseptert nevnte prisestimat. </w:t>
      </w:r>
    </w:p>
    <w:p w14:paraId="73E19915" w14:textId="77777777" w:rsidR="0076556B" w:rsidRDefault="0076556B" w:rsidP="0076556B">
      <w:pPr>
        <w:rPr>
          <w:rFonts w:cs="Arial"/>
        </w:rPr>
      </w:pPr>
    </w:p>
    <w:p w14:paraId="30BAB823" w14:textId="77777777" w:rsidR="0076556B" w:rsidRPr="00CF4B5A" w:rsidRDefault="00A75C2A" w:rsidP="0076556B">
      <w:pPr>
        <w:rPr>
          <w:i/>
          <w:color w:val="FF0000"/>
        </w:rPr>
      </w:pPr>
      <w:r w:rsidRPr="002102A1">
        <w:t xml:space="preserve">Ved enkeltavrop </w:t>
      </w:r>
      <w:r w:rsidRPr="00C354CD">
        <w:t xml:space="preserve">over </w:t>
      </w:r>
      <w:r>
        <w:t xml:space="preserve">kr </w:t>
      </w:r>
      <w:r w:rsidRPr="00CF4B5A">
        <w:t>1</w:t>
      </w:r>
      <w:r>
        <w:t xml:space="preserve"> </w:t>
      </w:r>
      <w:r w:rsidRPr="00CF4B5A">
        <w:t>300 000 eks. mva</w:t>
      </w:r>
      <w:r w:rsidRPr="00C354CD">
        <w:t xml:space="preserve">. gjelder det et krav om at lærlinger skal delta i utførelsen av arbeidet, jf. pkt. 20 i Standard kontraktsvilkår for Statsbyggs </w:t>
      </w:r>
      <w:r w:rsidRPr="002102A1">
        <w:t>kjøp av hån</w:t>
      </w:r>
      <w:r w:rsidRPr="00876386">
        <w:t>d</w:t>
      </w:r>
      <w:r w:rsidRPr="002102A1">
        <w:t>verkertjenester</w:t>
      </w:r>
      <w:r>
        <w:t>.</w:t>
      </w:r>
      <w:r w:rsidRPr="00CF4B5A">
        <w:rPr>
          <w:i/>
        </w:rPr>
        <w:t xml:space="preserve"> </w:t>
      </w:r>
    </w:p>
    <w:p w14:paraId="0636D3C9" w14:textId="77777777" w:rsidR="00547575" w:rsidRPr="0009528F" w:rsidRDefault="00547575" w:rsidP="00547575">
      <w:pPr>
        <w:rPr>
          <w:rFonts w:cs="Arial"/>
        </w:rPr>
      </w:pPr>
    </w:p>
    <w:p w14:paraId="00677AEC" w14:textId="77777777" w:rsidR="00547575" w:rsidRPr="0009528F" w:rsidRDefault="00A75C2A" w:rsidP="00547575">
      <w:pPr>
        <w:pStyle w:val="Overskrift2"/>
        <w:keepLines w:val="0"/>
        <w:numPr>
          <w:ilvl w:val="1"/>
          <w:numId w:val="19"/>
        </w:numPr>
        <w:ind w:left="567" w:hanging="567"/>
      </w:pPr>
      <w:bookmarkStart w:id="38" w:name="_Toc234402030"/>
      <w:r>
        <w:t>Om rammeavtalen</w:t>
      </w:r>
      <w:bookmarkEnd w:id="38"/>
    </w:p>
    <w:p w14:paraId="1CE36C5B" w14:textId="77777777" w:rsidR="00547575" w:rsidRPr="0009528F" w:rsidRDefault="00547575" w:rsidP="00547575">
      <w:pPr>
        <w:rPr>
          <w:rFonts w:cs="Arial"/>
        </w:rPr>
      </w:pPr>
    </w:p>
    <w:p w14:paraId="5BC09083" w14:textId="77777777" w:rsidR="00B93E10" w:rsidRDefault="00A75C2A" w:rsidP="00547575">
      <w:pPr>
        <w:rPr>
          <w:i/>
          <w:color w:val="FF0000"/>
        </w:rPr>
      </w:pPr>
      <w:bookmarkStart w:id="39" w:name="_Toc84144411"/>
      <w:bookmarkStart w:id="40" w:name="_Toc107286313"/>
      <w:bookmarkStart w:id="41" w:name="_Toc23843992"/>
      <w:bookmarkStart w:id="42" w:name="_Toc84144421"/>
      <w:r>
        <w:rPr>
          <w:iCs/>
        </w:rPr>
        <w:t xml:space="preserve">Basert </w:t>
      </w:r>
      <w:r w:rsidRPr="00511898">
        <w:rPr>
          <w:iCs/>
          <w:color w:val="000000" w:themeColor="text1"/>
        </w:rPr>
        <w:t>på erfaringstall fra tidligere rammeavtale og forventet forbruk</w:t>
      </w:r>
      <w:r w:rsidR="00511898" w:rsidRPr="00511898">
        <w:rPr>
          <w:iCs/>
          <w:color w:val="000000" w:themeColor="text1"/>
        </w:rPr>
        <w:t xml:space="preserve"> </w:t>
      </w:r>
      <w:r w:rsidRPr="00511898">
        <w:rPr>
          <w:iCs/>
          <w:color w:val="000000" w:themeColor="text1"/>
        </w:rPr>
        <w:t xml:space="preserve">estimeres verdien av rammeavtalen til å være </w:t>
      </w:r>
      <w:r w:rsidR="009B1EF4">
        <w:rPr>
          <w:iCs/>
          <w:color w:val="000000" w:themeColor="text1"/>
        </w:rPr>
        <w:t>30</w:t>
      </w:r>
      <w:r w:rsidR="00BE086B">
        <w:rPr>
          <w:iCs/>
          <w:color w:val="000000" w:themeColor="text1"/>
        </w:rPr>
        <w:t xml:space="preserve"> MNOK</w:t>
      </w:r>
      <w:r>
        <w:rPr>
          <w:iCs/>
        </w:rPr>
        <w:t xml:space="preserve"> over en periode på 4 år. Fremtidig omfang er likevel usikkert fordi det vil variere som følge av statlige bevilgninger og beho</w:t>
      </w:r>
      <w:r w:rsidRPr="00192A8F">
        <w:rPr>
          <w:iCs/>
          <w:color w:val="000000" w:themeColor="text1"/>
        </w:rPr>
        <w:t xml:space="preserve">v. Maksimalverdien for de oppdrag som tildeles under rammeavtalen vil i alle tilfeller være </w:t>
      </w:r>
      <w:r w:rsidR="009B1EF4" w:rsidRPr="009B1EF4">
        <w:rPr>
          <w:iCs/>
          <w:color w:val="000000" w:themeColor="text1"/>
        </w:rPr>
        <w:t>40</w:t>
      </w:r>
      <w:r w:rsidR="00BE086B" w:rsidRPr="009B1EF4">
        <w:rPr>
          <w:color w:val="000000" w:themeColor="text1"/>
        </w:rPr>
        <w:t xml:space="preserve"> MNOK</w:t>
      </w:r>
      <w:r w:rsidRPr="009B1EF4">
        <w:t>.</w:t>
      </w:r>
      <w:r>
        <w:rPr>
          <w:iCs/>
        </w:rPr>
        <w:t xml:space="preserve"> Statsbygg forbeholder seg retten til å si opp et pågående oppdrag uten erstatningsplikt dersom den maksimale verdigrensen er oversteget.</w:t>
      </w:r>
    </w:p>
    <w:p w14:paraId="0574D553" w14:textId="77777777" w:rsidR="00AB3E44" w:rsidRDefault="00AB3E44" w:rsidP="00547575">
      <w:pPr>
        <w:rPr>
          <w:i/>
          <w:color w:val="FF0000"/>
        </w:rPr>
      </w:pPr>
    </w:p>
    <w:p w14:paraId="6E287B8F" w14:textId="77777777" w:rsidR="00547575" w:rsidRDefault="00A75C2A" w:rsidP="00547575">
      <w:r>
        <w:t xml:space="preserve">Det presiseres at Statsbygg ikke har kjøpsplikt under avtalene. Statsbygg kan dermed fritt velge å utlyse egne konkurranser for enkeltstående oppdrag hvis det finnes formålstjenlig. </w:t>
      </w:r>
    </w:p>
    <w:p w14:paraId="221915D0" w14:textId="77777777" w:rsidR="00547575" w:rsidRDefault="00547575" w:rsidP="00547575"/>
    <w:p w14:paraId="37667F97" w14:textId="77777777" w:rsidR="00547575" w:rsidRPr="0054023B" w:rsidRDefault="00A75C2A" w:rsidP="00547575">
      <w:r w:rsidRPr="00552E25">
        <w:t>Rammeavtalen</w:t>
      </w:r>
      <w:r>
        <w:t>e</w:t>
      </w:r>
      <w:r w:rsidRPr="00552E25">
        <w:t xml:space="preserve"> inngås for en periode p</w:t>
      </w:r>
      <w:r w:rsidR="00AB3E44">
        <w:t xml:space="preserve">å </w:t>
      </w:r>
      <w:r w:rsidR="00AB3E44" w:rsidRPr="009B1EF4">
        <w:t>2</w:t>
      </w:r>
      <w:r w:rsidRPr="009B1EF4">
        <w:t xml:space="preserve"> år</w:t>
      </w:r>
      <w:r w:rsidRPr="00552E25">
        <w:t xml:space="preserve"> med rett for Statsbygg til å forlenge avtalen</w:t>
      </w:r>
      <w:r>
        <w:t>e</w:t>
      </w:r>
      <w:r w:rsidRPr="00552E25">
        <w:t xml:space="preserve"> i ytterligere</w:t>
      </w:r>
      <w:r w:rsidR="00AB3E44">
        <w:t xml:space="preserve"> </w:t>
      </w:r>
      <w:r w:rsidR="00AB3E44" w:rsidRPr="009B1EF4">
        <w:t>2</w:t>
      </w:r>
      <w:r w:rsidRPr="009B1EF4">
        <w:t xml:space="preserve"> år, med ett år av gangen</w:t>
      </w:r>
      <w:r w:rsidR="00AB3E44" w:rsidRPr="009B1EF4">
        <w:t>.</w:t>
      </w:r>
    </w:p>
    <w:p w14:paraId="72399214" w14:textId="77777777" w:rsidR="00547575" w:rsidRPr="0009528F" w:rsidRDefault="00547575" w:rsidP="00547575">
      <w:pPr>
        <w:rPr>
          <w:rFonts w:cs="Arial"/>
        </w:rPr>
      </w:pPr>
    </w:p>
    <w:p w14:paraId="25A5FB62" w14:textId="77777777" w:rsidR="00547575" w:rsidRPr="0009528F" w:rsidRDefault="00A75C2A" w:rsidP="00547575">
      <w:pPr>
        <w:pStyle w:val="Overskrift2"/>
        <w:keepLines w:val="0"/>
        <w:numPr>
          <w:ilvl w:val="1"/>
          <w:numId w:val="19"/>
        </w:numPr>
        <w:ind w:left="567" w:hanging="567"/>
      </w:pPr>
      <w:bookmarkStart w:id="43" w:name="_Toc234402031"/>
      <w:bookmarkStart w:id="44" w:name="_Toc107286314"/>
      <w:bookmarkStart w:id="45" w:name="_Toc173302636"/>
      <w:bookmarkEnd w:id="39"/>
      <w:bookmarkEnd w:id="40"/>
      <w:r>
        <w:t>Krav til utførende personell</w:t>
      </w:r>
      <w:bookmarkEnd w:id="43"/>
    </w:p>
    <w:p w14:paraId="6BA9AAA7" w14:textId="77777777" w:rsidR="003326D1" w:rsidRDefault="003326D1" w:rsidP="00547575">
      <w:pPr>
        <w:rPr>
          <w:i/>
          <w:color w:val="FF0000"/>
        </w:rPr>
      </w:pPr>
    </w:p>
    <w:p w14:paraId="6704B084" w14:textId="77777777" w:rsidR="00A54AF5" w:rsidRDefault="00A75C2A" w:rsidP="00A54AF5">
      <w:pPr>
        <w:rPr>
          <w:iCs/>
          <w:color w:val="000000" w:themeColor="text1"/>
        </w:rPr>
      </w:pPr>
      <w:r w:rsidRPr="00A54AF5">
        <w:rPr>
          <w:iCs/>
          <w:color w:val="000000" w:themeColor="text1"/>
        </w:rPr>
        <w:t xml:space="preserve">Arbeid på noen av eiendommer krever at personellet på forhånd er klarert av fengselsmyndighetene. I forbindelse med klarering skal personell gi tillatelse til at fengselsmyndighetene innheter uttømmende politiattest. Det er derfor en forutsetning at leverandør kan stille med personell som kan oppnå klarering og godkjennes for slikt arbeid. Disse oppdragene skal kun utføres av navngitt personell som er gjort kjent med eiendommens bygningsmasse og rutiner. </w:t>
      </w:r>
    </w:p>
    <w:p w14:paraId="39F4AEDD" w14:textId="77777777" w:rsidR="00A54AF5" w:rsidRPr="00A54AF5" w:rsidRDefault="00A54AF5" w:rsidP="00A54AF5">
      <w:pPr>
        <w:rPr>
          <w:iCs/>
          <w:color w:val="000000" w:themeColor="text1"/>
        </w:rPr>
      </w:pPr>
    </w:p>
    <w:p w14:paraId="7AE5383C" w14:textId="77777777" w:rsidR="00A54AF5" w:rsidRPr="00A54AF5" w:rsidRDefault="00A75C2A" w:rsidP="00A54AF5">
      <w:pPr>
        <w:rPr>
          <w:iCs/>
          <w:color w:val="000000" w:themeColor="text1"/>
        </w:rPr>
      </w:pPr>
      <w:r w:rsidRPr="00A54AF5">
        <w:rPr>
          <w:iCs/>
          <w:color w:val="000000" w:themeColor="text1"/>
        </w:rPr>
        <w:t>Statsbygg gir nødvendig omvisning og opplæring. Eventuelt skifte av personell skal varsles Statsbygg, og leverandør har ansvar for at nytt personell oppnår klarering, samt får nødvendig omvisning og opplæring før oppdrag tildeles.</w:t>
      </w:r>
    </w:p>
    <w:p w14:paraId="46AB61D6" w14:textId="77777777" w:rsidR="00A54AF5" w:rsidRDefault="00A54AF5" w:rsidP="00547575">
      <w:pPr>
        <w:rPr>
          <w:i/>
          <w:color w:val="FF0000"/>
        </w:rPr>
      </w:pPr>
    </w:p>
    <w:p w14:paraId="37D53B50" w14:textId="77777777" w:rsidR="00CC5E38" w:rsidRDefault="00A75C2A" w:rsidP="00CC5E38">
      <w:pPr>
        <w:pStyle w:val="Overskrift2"/>
        <w:keepLines w:val="0"/>
        <w:numPr>
          <w:ilvl w:val="1"/>
          <w:numId w:val="19"/>
        </w:numPr>
        <w:ind w:left="567" w:hanging="567"/>
      </w:pPr>
      <w:bookmarkStart w:id="46" w:name="_Toc234402032"/>
      <w:bookmarkStart w:id="47" w:name="_Toc224288799"/>
      <w:r>
        <w:t>Underleverandører</w:t>
      </w:r>
      <w:bookmarkEnd w:id="46"/>
    </w:p>
    <w:p w14:paraId="0A514D79" w14:textId="77777777" w:rsidR="00CC5E38" w:rsidRPr="00696603" w:rsidRDefault="00CC5E38" w:rsidP="00CC5E38"/>
    <w:p w14:paraId="6C15D387" w14:textId="77777777" w:rsidR="00CC5E38" w:rsidRDefault="00A75C2A" w:rsidP="00CC5E38">
      <w:pPr>
        <w:rPr>
          <w:rFonts w:cs="Arial"/>
        </w:rPr>
      </w:pPr>
      <w:r>
        <w:rPr>
          <w:rFonts w:cs="Arial"/>
        </w:rPr>
        <w:t xml:space="preserve">Bruk av underleverandører skal godkjennes av Statsbygg jf pkt 6.2.1 i Standard kontraktsvilkår for Statsbyggs kjøp av håndverkertjenester. Statsbygg skal bare forholde seg til tilbyderen, og tilbyderen har samme ansvar for ytelser levert av eventuelle underleverandører / samarbeidspartnere som for egne ytelser.  </w:t>
      </w:r>
    </w:p>
    <w:p w14:paraId="1C60C134" w14:textId="77777777" w:rsidR="00CC5E38" w:rsidRDefault="00CC5E38" w:rsidP="00CC5E38">
      <w:pPr>
        <w:keepNext/>
        <w:spacing w:line="240" w:lineRule="auto"/>
        <w:outlineLvl w:val="1"/>
        <w:rPr>
          <w:rFonts w:asciiTheme="majorHAnsi" w:eastAsiaTheme="majorEastAsia" w:hAnsiTheme="majorHAnsi" w:cstheme="majorBidi"/>
          <w:b/>
          <w:color w:val="000000" w:themeColor="text2"/>
          <w:sz w:val="24"/>
          <w:szCs w:val="24"/>
        </w:rPr>
      </w:pPr>
    </w:p>
    <w:p w14:paraId="46E0B5BE" w14:textId="77777777" w:rsidR="00681812" w:rsidRPr="00681812" w:rsidRDefault="00A75C2A" w:rsidP="00681812">
      <w:pPr>
        <w:keepNext/>
        <w:numPr>
          <w:ilvl w:val="1"/>
          <w:numId w:val="19"/>
        </w:numPr>
        <w:spacing w:line="240" w:lineRule="auto"/>
        <w:ind w:left="567" w:hanging="567"/>
        <w:outlineLvl w:val="1"/>
        <w:rPr>
          <w:rFonts w:asciiTheme="majorHAnsi" w:eastAsiaTheme="majorEastAsia" w:hAnsiTheme="majorHAnsi" w:cstheme="majorBidi"/>
          <w:b/>
          <w:color w:val="000000" w:themeColor="text2"/>
          <w:sz w:val="24"/>
          <w:szCs w:val="24"/>
        </w:rPr>
      </w:pPr>
      <w:bookmarkStart w:id="48" w:name="_Toc234402033"/>
      <w:r>
        <w:rPr>
          <w:rFonts w:asciiTheme="majorHAnsi" w:eastAsiaTheme="majorEastAsia" w:hAnsiTheme="majorHAnsi" w:cstheme="majorBidi"/>
          <w:b/>
          <w:color w:val="000000" w:themeColor="text2"/>
          <w:sz w:val="24"/>
          <w:szCs w:val="24"/>
        </w:rPr>
        <w:t>O</w:t>
      </w:r>
      <w:r w:rsidRPr="00681812">
        <w:rPr>
          <w:rFonts w:asciiTheme="majorHAnsi" w:eastAsiaTheme="majorEastAsia" w:hAnsiTheme="majorHAnsi" w:cstheme="majorBidi"/>
          <w:b/>
          <w:color w:val="000000" w:themeColor="text2"/>
          <w:sz w:val="24"/>
          <w:szCs w:val="24"/>
        </w:rPr>
        <w:t>ppdragsleder</w:t>
      </w:r>
      <w:bookmarkEnd w:id="47"/>
      <w:bookmarkEnd w:id="48"/>
    </w:p>
    <w:p w14:paraId="35A9094C" w14:textId="77777777" w:rsidR="00681812" w:rsidRPr="00681812" w:rsidRDefault="00681812" w:rsidP="00681812"/>
    <w:p w14:paraId="30D68931" w14:textId="77777777" w:rsidR="00681812" w:rsidRPr="00681812" w:rsidRDefault="00A75C2A" w:rsidP="00681812">
      <w:r w:rsidRPr="00681812">
        <w:t xml:space="preserve">Det skal tilbys </w:t>
      </w:r>
      <w:r w:rsidRPr="00681812">
        <w:rPr>
          <w:u w:val="single"/>
        </w:rPr>
        <w:t>en</w:t>
      </w:r>
      <w:r w:rsidRPr="00681812">
        <w:t xml:space="preserve"> fast oppdragsleder. Med oppdragsleder menes en dedikert person i ledende stilling hos leverandøren, som har ansvaret for å fordele/styre oppdragene/bestillingene på rammeavtalen iht. avtalte frister, samt koordinere befaring på oppdrag. </w:t>
      </w:r>
    </w:p>
    <w:p w14:paraId="3159FBD0" w14:textId="77777777" w:rsidR="00681812" w:rsidRPr="00681812" w:rsidRDefault="00681812" w:rsidP="00681812"/>
    <w:p w14:paraId="641E1A53" w14:textId="77777777" w:rsidR="00681812" w:rsidRPr="00681812" w:rsidRDefault="00A75C2A" w:rsidP="00681812">
      <w:r w:rsidRPr="00681812">
        <w:t>Følgende oppgaver inngår i rollen:</w:t>
      </w:r>
    </w:p>
    <w:p w14:paraId="71E4D218" w14:textId="77777777" w:rsidR="00681812" w:rsidRPr="00681812" w:rsidRDefault="00A75C2A" w:rsidP="00681812">
      <w:pPr>
        <w:numPr>
          <w:ilvl w:val="0"/>
          <w:numId w:val="37"/>
        </w:numPr>
      </w:pPr>
      <w:r w:rsidRPr="00681812">
        <w:t>Koordinere befaringer og sørge for prisestimater etter forespørsel</w:t>
      </w:r>
    </w:p>
    <w:p w14:paraId="725CCACB" w14:textId="77777777" w:rsidR="00681812" w:rsidRPr="00681812" w:rsidRDefault="00A75C2A" w:rsidP="00681812">
      <w:pPr>
        <w:numPr>
          <w:ilvl w:val="0"/>
          <w:numId w:val="37"/>
        </w:numPr>
      </w:pPr>
      <w:r w:rsidRPr="00681812">
        <w:t xml:space="preserve">Fordele og styre oppdragene/bestillingene på rammeavtalen </w:t>
      </w:r>
    </w:p>
    <w:p w14:paraId="6CDCB31F" w14:textId="77777777" w:rsidR="00681812" w:rsidRPr="00681812" w:rsidRDefault="00A75C2A" w:rsidP="00681812">
      <w:pPr>
        <w:numPr>
          <w:ilvl w:val="0"/>
          <w:numId w:val="37"/>
        </w:numPr>
      </w:pPr>
      <w:r w:rsidRPr="00681812">
        <w:lastRenderedPageBreak/>
        <w:t>Sette rett personell på oppdraget slik at dette blir utført med fagmessig kvalitet og på rasjonell tid</w:t>
      </w:r>
    </w:p>
    <w:p w14:paraId="69D0A352" w14:textId="77777777" w:rsidR="00681812" w:rsidRPr="00681812" w:rsidRDefault="00A75C2A" w:rsidP="00681812">
      <w:pPr>
        <w:numPr>
          <w:ilvl w:val="0"/>
          <w:numId w:val="37"/>
        </w:numPr>
      </w:pPr>
      <w:r w:rsidRPr="00681812">
        <w:t>Overholde krav til responstid</w:t>
      </w:r>
    </w:p>
    <w:p w14:paraId="041672C2" w14:textId="77777777" w:rsidR="00681812" w:rsidRPr="00681812" w:rsidRDefault="00A75C2A" w:rsidP="00681812">
      <w:pPr>
        <w:numPr>
          <w:ilvl w:val="0"/>
          <w:numId w:val="37"/>
        </w:numPr>
      </w:pPr>
      <w:r w:rsidRPr="00681812">
        <w:t>Sørge for at oppdragene utføres iht. kontrakten og at Statsbygg mottar korrekte fakturaer</w:t>
      </w:r>
    </w:p>
    <w:p w14:paraId="6C3D3A84" w14:textId="77777777" w:rsidR="00681812" w:rsidRPr="00681812" w:rsidRDefault="00A75C2A" w:rsidP="00681812">
      <w:pPr>
        <w:numPr>
          <w:ilvl w:val="0"/>
          <w:numId w:val="37"/>
        </w:numPr>
      </w:pPr>
      <w:r w:rsidRPr="00681812">
        <w:t>FDVU-dokumentasjon overleveres i rett tid og iht Statsbygg retningslinjer, PA0702</w:t>
      </w:r>
    </w:p>
    <w:p w14:paraId="03FAC315" w14:textId="77777777" w:rsidR="00681812" w:rsidRPr="00681812" w:rsidRDefault="00A75C2A" w:rsidP="00681812">
      <w:pPr>
        <w:numPr>
          <w:ilvl w:val="0"/>
          <w:numId w:val="37"/>
        </w:numPr>
      </w:pPr>
      <w:r w:rsidRPr="00681812">
        <w:t>Ansvarlig for å påse at alle relevante HMS-krav er ivaretatt (for leverandøren sitt arbeid)</w:t>
      </w:r>
    </w:p>
    <w:p w14:paraId="461AAA1C" w14:textId="77777777" w:rsidR="00681812" w:rsidRPr="00681812" w:rsidRDefault="00A75C2A" w:rsidP="00681812">
      <w:pPr>
        <w:numPr>
          <w:ilvl w:val="0"/>
          <w:numId w:val="37"/>
        </w:numPr>
      </w:pPr>
      <w:r w:rsidRPr="00681812">
        <w:t>Oppfølging av reklamasjoner</w:t>
      </w:r>
    </w:p>
    <w:p w14:paraId="07FCD7D5" w14:textId="77777777" w:rsidR="00681812" w:rsidRPr="00681812" w:rsidRDefault="00681812" w:rsidP="00681812"/>
    <w:p w14:paraId="09F0A9D3" w14:textId="77777777" w:rsidR="00681812" w:rsidRPr="00681812" w:rsidRDefault="00A75C2A" w:rsidP="00681812">
      <w:r w:rsidRPr="00681812">
        <w:t xml:space="preserve">Oppdragsleders oppgave er å få sine folk til å arbeide og samarbeide på en effektiv måte og selv å samarbeide med kolleger og oppdragsgiver. Tilbudt oppdragsleders kompetanse og erfaring med lignende arbeid vil bli lagt til grunn ved evaluering av tilbudet, ref. punkt 4.4. </w:t>
      </w:r>
    </w:p>
    <w:p w14:paraId="70AFB3E7" w14:textId="77777777" w:rsidR="00681812" w:rsidRPr="00681812" w:rsidRDefault="00681812" w:rsidP="00681812"/>
    <w:p w14:paraId="1F95A439" w14:textId="77777777" w:rsidR="00681812" w:rsidRPr="00681812" w:rsidRDefault="00A75C2A" w:rsidP="00681812">
      <w:r w:rsidRPr="00681812">
        <w:t xml:space="preserve">Oppdragsleders utførelse av arbeid innen disse ansvarsområdene anses som intern saksbehandling og skal være inkludert i timesatsene for utførende håndverkere. Arbeidet gir ikke grunnlag for fakturering. </w:t>
      </w:r>
    </w:p>
    <w:p w14:paraId="4AC9E98F" w14:textId="77777777" w:rsidR="00681812" w:rsidRPr="00681812" w:rsidRDefault="00681812" w:rsidP="00681812"/>
    <w:p w14:paraId="3F11FE66" w14:textId="77777777" w:rsidR="00681812" w:rsidRPr="00681812" w:rsidRDefault="00A75C2A" w:rsidP="00681812">
      <w:r w:rsidRPr="00681812">
        <w:t>Tilbudt oppdragsleder kan ikke skiftes ut uten forutgående godkjenning av Statsbygg. Et bytte forutsetter at ny oppdragsleder har samme eller bedre kompetanse og erfaring som opprinnelig tilbudt oppdragsleder.</w:t>
      </w:r>
    </w:p>
    <w:p w14:paraId="305954AA" w14:textId="77777777" w:rsidR="000D25D4" w:rsidRDefault="000D25D4" w:rsidP="00547575">
      <w:pPr>
        <w:rPr>
          <w:rFonts w:cs="Arial"/>
        </w:rPr>
      </w:pPr>
    </w:p>
    <w:p w14:paraId="6E11CDC7" w14:textId="77777777" w:rsidR="000D25D4" w:rsidRDefault="00A75C2A" w:rsidP="000D25D4">
      <w:pPr>
        <w:pStyle w:val="Overskrift2"/>
        <w:keepLines w:val="0"/>
        <w:numPr>
          <w:ilvl w:val="1"/>
          <w:numId w:val="19"/>
        </w:numPr>
        <w:ind w:left="567" w:hanging="567"/>
      </w:pPr>
      <w:bookmarkStart w:id="49" w:name="_Toc234402034"/>
      <w:r>
        <w:t>Klima- og miljøhensyn</w:t>
      </w:r>
      <w:bookmarkEnd w:id="49"/>
    </w:p>
    <w:p w14:paraId="3C104B32" w14:textId="77777777" w:rsidR="000D25D4" w:rsidRDefault="000D25D4" w:rsidP="000D25D4"/>
    <w:p w14:paraId="58219966" w14:textId="77777777" w:rsidR="008B2124" w:rsidRPr="008B2124" w:rsidRDefault="00A75C2A" w:rsidP="008B2124">
      <w:pPr>
        <w:rPr>
          <w:color w:val="000000" w:themeColor="text1"/>
        </w:rPr>
      </w:pPr>
      <w:r w:rsidRPr="008B2124">
        <w:rPr>
          <w:color w:val="000000" w:themeColor="text1"/>
        </w:rPr>
        <w:t>Denne anskaffelsen gjelder rammeavtale for ventilasjonsarbeider i Telemark, Vestfold og Buskerud.  </w:t>
      </w:r>
    </w:p>
    <w:p w14:paraId="1C06CEE6" w14:textId="77777777" w:rsidR="008B2124" w:rsidRDefault="00A75C2A" w:rsidP="008B2124">
      <w:pPr>
        <w:rPr>
          <w:color w:val="000000" w:themeColor="text1"/>
        </w:rPr>
      </w:pPr>
      <w:r w:rsidRPr="008B2124">
        <w:rPr>
          <w:color w:val="000000" w:themeColor="text1"/>
        </w:rPr>
        <w:t>Anskaffelsen omfatter i hovedsak service, vedlikehold og utbedringer av ventilasjonstekniske anlegg. Basert på avdekkede avvik og vedlikeholdsbehov gjennomføres nødvendige ventilasjonsarbeider, inkludert innkjøp av relevante produkter og materialer. </w:t>
      </w:r>
    </w:p>
    <w:p w14:paraId="4C3C1629" w14:textId="77777777" w:rsidR="008B2124" w:rsidRPr="008B2124" w:rsidRDefault="008B2124" w:rsidP="008B2124">
      <w:pPr>
        <w:rPr>
          <w:color w:val="000000" w:themeColor="text1"/>
        </w:rPr>
      </w:pPr>
    </w:p>
    <w:p w14:paraId="382AFD1C" w14:textId="77777777" w:rsidR="008B2124" w:rsidRDefault="00A75C2A" w:rsidP="008B2124">
      <w:pPr>
        <w:rPr>
          <w:color w:val="000000" w:themeColor="text1"/>
        </w:rPr>
      </w:pPr>
      <w:r w:rsidRPr="008B2124">
        <w:rPr>
          <w:color w:val="000000" w:themeColor="text1"/>
        </w:rPr>
        <w:t>For å redusere klima- og miljøbelastningen i anskaffelsen, jf. FOA § 7-9 (1), benyttes unntaksbestemmelsen i FOA § 7-9 (4), da det er vurdert at fastsatte klima- og miljøkrav gir bedre effekt enn bruk av tildelingskriterier. </w:t>
      </w:r>
    </w:p>
    <w:p w14:paraId="643CE952" w14:textId="77777777" w:rsidR="008B2124" w:rsidRPr="008B2124" w:rsidRDefault="008B2124" w:rsidP="008B2124">
      <w:pPr>
        <w:rPr>
          <w:color w:val="000000" w:themeColor="text1"/>
        </w:rPr>
      </w:pPr>
    </w:p>
    <w:p w14:paraId="0FCFD9F1" w14:textId="77777777" w:rsidR="008B2124" w:rsidRPr="008B2124" w:rsidRDefault="00A75C2A" w:rsidP="008B2124">
      <w:pPr>
        <w:rPr>
          <w:color w:val="000000" w:themeColor="text1"/>
        </w:rPr>
      </w:pPr>
      <w:r w:rsidRPr="008B2124">
        <w:rPr>
          <w:color w:val="000000" w:themeColor="text1"/>
        </w:rPr>
        <w:t>Klima- og miljøbelastningen i anskaffelsen er primært knyttet til: </w:t>
      </w:r>
    </w:p>
    <w:p w14:paraId="33E89C49" w14:textId="77777777" w:rsidR="008B2124" w:rsidRPr="008B2124" w:rsidRDefault="00A75C2A" w:rsidP="008B2124">
      <w:pPr>
        <w:pStyle w:val="Listeavsnitt"/>
        <w:numPr>
          <w:ilvl w:val="0"/>
          <w:numId w:val="44"/>
        </w:numPr>
        <w:rPr>
          <w:color w:val="000000" w:themeColor="text1"/>
        </w:rPr>
      </w:pPr>
      <w:r w:rsidRPr="008B2124">
        <w:rPr>
          <w:color w:val="000000" w:themeColor="text1"/>
        </w:rPr>
        <w:t>Utslipp av klimagasser fra transport til/fra/mellom eiendommer. </w:t>
      </w:r>
    </w:p>
    <w:p w14:paraId="7DC07D06" w14:textId="77777777" w:rsidR="008B2124" w:rsidRPr="008B2124" w:rsidRDefault="00A75C2A" w:rsidP="008B2124">
      <w:pPr>
        <w:pStyle w:val="Listeavsnitt"/>
        <w:numPr>
          <w:ilvl w:val="0"/>
          <w:numId w:val="44"/>
        </w:numPr>
        <w:rPr>
          <w:color w:val="000000" w:themeColor="text1"/>
        </w:rPr>
      </w:pPr>
      <w:r w:rsidRPr="008B2124">
        <w:rPr>
          <w:color w:val="000000" w:themeColor="text1"/>
        </w:rPr>
        <w:t>Klimagassutslipp fra energibruk og energiforsyning for teknisk anlegg. </w:t>
      </w:r>
    </w:p>
    <w:p w14:paraId="5C894D95" w14:textId="77777777" w:rsidR="008B2124" w:rsidRPr="008B2124" w:rsidRDefault="00A75C2A" w:rsidP="008B2124">
      <w:pPr>
        <w:pStyle w:val="Listeavsnitt"/>
        <w:numPr>
          <w:ilvl w:val="0"/>
          <w:numId w:val="44"/>
        </w:numPr>
        <w:rPr>
          <w:color w:val="000000" w:themeColor="text1"/>
        </w:rPr>
      </w:pPr>
      <w:r w:rsidRPr="008B2124">
        <w:rPr>
          <w:color w:val="000000" w:themeColor="text1"/>
        </w:rPr>
        <w:t>Avfall fra utskifting og installasjon av komponenter. </w:t>
      </w:r>
    </w:p>
    <w:p w14:paraId="1A723774" w14:textId="77777777" w:rsidR="008B2124" w:rsidRPr="008B2124" w:rsidRDefault="00A75C2A" w:rsidP="008B2124">
      <w:pPr>
        <w:pStyle w:val="Listeavsnitt"/>
        <w:numPr>
          <w:ilvl w:val="0"/>
          <w:numId w:val="44"/>
        </w:numPr>
        <w:rPr>
          <w:color w:val="000000" w:themeColor="text1"/>
        </w:rPr>
      </w:pPr>
      <w:r w:rsidRPr="008B2124">
        <w:rPr>
          <w:color w:val="000000" w:themeColor="text1"/>
        </w:rPr>
        <w:t>Bruk av helse- og miljøfarlige stoffer i materialer og produkter. </w:t>
      </w:r>
    </w:p>
    <w:p w14:paraId="2AC62D51" w14:textId="77777777" w:rsidR="008B2124" w:rsidRPr="008B2124" w:rsidRDefault="00A75C2A" w:rsidP="008B2124">
      <w:pPr>
        <w:rPr>
          <w:color w:val="000000" w:themeColor="text1"/>
        </w:rPr>
      </w:pPr>
      <w:r w:rsidRPr="008B2124">
        <w:rPr>
          <w:color w:val="000000" w:themeColor="text1"/>
        </w:rPr>
        <w:t> </w:t>
      </w:r>
    </w:p>
    <w:p w14:paraId="0FC53D8B" w14:textId="77777777" w:rsidR="008B2124" w:rsidRDefault="00A75C2A" w:rsidP="008B2124">
      <w:pPr>
        <w:rPr>
          <w:color w:val="000000" w:themeColor="text1"/>
        </w:rPr>
      </w:pPr>
      <w:r w:rsidRPr="008B2124">
        <w:rPr>
          <w:color w:val="000000" w:themeColor="text1"/>
        </w:rPr>
        <w:t>Hovedandelen av klima- og miljøbelastningen er vurdert å være transport til eiendommene. For å redusere utslipp i gjennomføringen er det stilt krav om bruk av utslippsfrie kjøretøy for alle oppdrag under avtalen. </w:t>
      </w:r>
    </w:p>
    <w:p w14:paraId="1CD6AB0E" w14:textId="77777777" w:rsidR="008B2124" w:rsidRPr="008B2124" w:rsidRDefault="008B2124" w:rsidP="008B2124">
      <w:pPr>
        <w:rPr>
          <w:color w:val="000000" w:themeColor="text1"/>
        </w:rPr>
      </w:pPr>
    </w:p>
    <w:p w14:paraId="726CFC58" w14:textId="77777777" w:rsidR="008B2124" w:rsidRPr="008B2124" w:rsidRDefault="00A75C2A" w:rsidP="008B2124">
      <w:pPr>
        <w:rPr>
          <w:color w:val="000000" w:themeColor="text1"/>
        </w:rPr>
      </w:pPr>
      <w:r w:rsidRPr="008B2124">
        <w:rPr>
          <w:color w:val="000000" w:themeColor="text1"/>
        </w:rPr>
        <w:t>For å redusere klima- og miljøpåvirkning fra energi og materialbruk, er det stilt krav til: </w:t>
      </w:r>
    </w:p>
    <w:p w14:paraId="5A19A804" w14:textId="77777777" w:rsidR="008B2124" w:rsidRPr="008B2124" w:rsidRDefault="00A75C2A" w:rsidP="008B2124">
      <w:pPr>
        <w:pStyle w:val="Listeavsnitt"/>
        <w:numPr>
          <w:ilvl w:val="0"/>
          <w:numId w:val="45"/>
        </w:numPr>
        <w:rPr>
          <w:color w:val="000000" w:themeColor="text1"/>
        </w:rPr>
      </w:pPr>
      <w:r w:rsidRPr="008B2124">
        <w:rPr>
          <w:color w:val="000000" w:themeColor="text1"/>
        </w:rPr>
        <w:t>Energieffektive ventilasjonsaggregater og systemer. </w:t>
      </w:r>
    </w:p>
    <w:p w14:paraId="254F7899" w14:textId="77777777" w:rsidR="008B2124" w:rsidRDefault="00A75C2A" w:rsidP="008B2124">
      <w:pPr>
        <w:pStyle w:val="Listeavsnitt"/>
        <w:numPr>
          <w:ilvl w:val="0"/>
          <w:numId w:val="45"/>
        </w:numPr>
        <w:rPr>
          <w:color w:val="000000" w:themeColor="text1"/>
        </w:rPr>
      </w:pPr>
      <w:r w:rsidRPr="008B2124">
        <w:rPr>
          <w:color w:val="000000" w:themeColor="text1"/>
        </w:rPr>
        <w:t>Bruk av miljømerkede produkter der dette er relevant. </w:t>
      </w:r>
    </w:p>
    <w:p w14:paraId="74D24292" w14:textId="77777777" w:rsidR="008B2124" w:rsidRPr="008B2124" w:rsidRDefault="008B2124" w:rsidP="008B2124">
      <w:pPr>
        <w:pStyle w:val="Listeavsnitt"/>
        <w:numPr>
          <w:ilvl w:val="0"/>
          <w:numId w:val="0"/>
        </w:numPr>
        <w:ind w:left="720"/>
        <w:rPr>
          <w:color w:val="000000" w:themeColor="text1"/>
        </w:rPr>
      </w:pPr>
    </w:p>
    <w:p w14:paraId="4150D5B2" w14:textId="77777777" w:rsidR="008B2124" w:rsidRPr="008B2124" w:rsidRDefault="00A75C2A" w:rsidP="008B2124">
      <w:pPr>
        <w:rPr>
          <w:color w:val="000000" w:themeColor="text1"/>
        </w:rPr>
      </w:pPr>
      <w:r w:rsidRPr="008B2124">
        <w:rPr>
          <w:color w:val="000000" w:themeColor="text1"/>
        </w:rPr>
        <w:lastRenderedPageBreak/>
        <w:t>Det stilles videre krav om forsvarlig avfallshåndtering, herunder at avfall leveres til godkjent mottak eller material</w:t>
      </w:r>
      <w:r>
        <w:rPr>
          <w:color w:val="000000" w:themeColor="text1"/>
        </w:rPr>
        <w:t xml:space="preserve"> </w:t>
      </w:r>
      <w:r w:rsidRPr="008B2124">
        <w:rPr>
          <w:color w:val="000000" w:themeColor="text1"/>
        </w:rPr>
        <w:t>gjenvinnes der dette er mulig. Det er satt krav om minimum 90 % kildesortering. </w:t>
      </w:r>
    </w:p>
    <w:p w14:paraId="5522F4D7" w14:textId="77777777" w:rsidR="008B2124" w:rsidRDefault="00A75C2A" w:rsidP="008B2124">
      <w:pPr>
        <w:rPr>
          <w:color w:val="000000" w:themeColor="text1"/>
        </w:rPr>
      </w:pPr>
      <w:r w:rsidRPr="008B2124">
        <w:rPr>
          <w:color w:val="000000" w:themeColor="text1"/>
        </w:rPr>
        <w:t>Valg av krav fremfor tildelingskriterier er begrunnet i at omfang og type materialinnkjøp vil variere løpende basert på avdekkede behov. Dette gjør tildelingskriterier lite praktisk anvendelige og mindre treffsikre. Kontraktskrav er derfor vurdert å gi bedre samlet klima- og miljøeffekt. </w:t>
      </w:r>
    </w:p>
    <w:p w14:paraId="3917BA84" w14:textId="77777777" w:rsidR="008B2124" w:rsidRPr="008B2124" w:rsidRDefault="008B2124" w:rsidP="008B2124">
      <w:pPr>
        <w:rPr>
          <w:color w:val="000000" w:themeColor="text1"/>
        </w:rPr>
      </w:pPr>
    </w:p>
    <w:p w14:paraId="5E5B2EB2" w14:textId="77777777" w:rsidR="008B2124" w:rsidRDefault="00A75C2A" w:rsidP="008B2124">
      <w:pPr>
        <w:rPr>
          <w:color w:val="000000" w:themeColor="text1"/>
        </w:rPr>
      </w:pPr>
      <w:r w:rsidRPr="008B2124">
        <w:rPr>
          <w:color w:val="000000" w:themeColor="text1"/>
        </w:rPr>
        <w:t>Oppdragsgiver er på denne bakgrunn unntatt fra plikten til å vekte klima og miljø som tildelingskriterium eller prioritere dette blant de tre høyest vektede kriteriene. </w:t>
      </w:r>
    </w:p>
    <w:p w14:paraId="6B1B4D36" w14:textId="77777777" w:rsidR="00DE68E5" w:rsidRDefault="00DE68E5" w:rsidP="008B2124">
      <w:pPr>
        <w:rPr>
          <w:color w:val="000000" w:themeColor="text1"/>
        </w:rPr>
      </w:pPr>
    </w:p>
    <w:p w14:paraId="116DF5B3" w14:textId="77777777" w:rsidR="00DE68E5" w:rsidRPr="008B2124" w:rsidRDefault="00A75C2A" w:rsidP="008B2124">
      <w:pPr>
        <w:rPr>
          <w:color w:val="000000" w:themeColor="text1"/>
        </w:rPr>
      </w:pPr>
      <w:r>
        <w:rPr>
          <w:color w:val="000000" w:themeColor="text1"/>
        </w:rPr>
        <w:t>Det henvises til vedlagte «Miljøoppfølgingsplan» for</w:t>
      </w:r>
      <w:r w:rsidR="007D6FC8">
        <w:rPr>
          <w:color w:val="000000" w:themeColor="text1"/>
        </w:rPr>
        <w:t xml:space="preserve"> miljøkrav til produkter.</w:t>
      </w:r>
    </w:p>
    <w:p w14:paraId="427788DA" w14:textId="77777777" w:rsidR="00547575" w:rsidRPr="0009528F" w:rsidRDefault="00547575" w:rsidP="00547575">
      <w:pPr>
        <w:rPr>
          <w:rFonts w:cs="Arial"/>
        </w:rPr>
      </w:pPr>
    </w:p>
    <w:p w14:paraId="7EC9EF34" w14:textId="77777777" w:rsidR="00547575" w:rsidRDefault="00A75C2A" w:rsidP="00547575">
      <w:pPr>
        <w:pStyle w:val="Overskrift1"/>
        <w:keepLines w:val="0"/>
        <w:numPr>
          <w:ilvl w:val="0"/>
          <w:numId w:val="19"/>
        </w:numPr>
        <w:spacing w:before="0" w:after="0" w:line="240" w:lineRule="auto"/>
        <w:ind w:left="567" w:hanging="567"/>
      </w:pPr>
      <w:bookmarkStart w:id="50" w:name="_Toc370295869"/>
      <w:bookmarkStart w:id="51" w:name="_Toc234402035"/>
      <w:bookmarkEnd w:id="41"/>
      <w:bookmarkEnd w:id="42"/>
      <w:bookmarkEnd w:id="44"/>
      <w:bookmarkEnd w:id="45"/>
      <w:r w:rsidRPr="0009528F">
        <w:t>Alminnelige regler for gjennomføringen av konkurransen</w:t>
      </w:r>
      <w:bookmarkEnd w:id="50"/>
      <w:bookmarkEnd w:id="51"/>
    </w:p>
    <w:p w14:paraId="23EAA031" w14:textId="77777777" w:rsidR="00547575" w:rsidRPr="00CE3422" w:rsidRDefault="00547575" w:rsidP="00547575"/>
    <w:p w14:paraId="7B104CD7" w14:textId="77777777" w:rsidR="00547575" w:rsidRPr="0009528F" w:rsidRDefault="00A75C2A" w:rsidP="00547575">
      <w:pPr>
        <w:pStyle w:val="Overskrift2"/>
        <w:keepLines w:val="0"/>
        <w:numPr>
          <w:ilvl w:val="1"/>
          <w:numId w:val="19"/>
        </w:numPr>
        <w:ind w:left="567" w:hanging="567"/>
      </w:pPr>
      <w:bookmarkStart w:id="52" w:name="_Toc370295870"/>
      <w:bookmarkStart w:id="53" w:name="_Toc234402036"/>
      <w:r w:rsidRPr="0009528F">
        <w:t>Lov om offentlige anskaffelser</w:t>
      </w:r>
      <w:bookmarkEnd w:id="52"/>
      <w:bookmarkEnd w:id="53"/>
    </w:p>
    <w:p w14:paraId="3B60DA87" w14:textId="77777777" w:rsidR="00547575" w:rsidRPr="0009528F" w:rsidRDefault="00547575" w:rsidP="00547575">
      <w:pPr>
        <w:rPr>
          <w:rFonts w:cs="Arial"/>
        </w:rPr>
      </w:pPr>
    </w:p>
    <w:p w14:paraId="0DAC41CA" w14:textId="77777777" w:rsidR="00547575" w:rsidRPr="0009528F" w:rsidRDefault="00A75C2A" w:rsidP="00547575">
      <w:pPr>
        <w:rPr>
          <w:rFonts w:cs="Arial"/>
        </w:rPr>
      </w:pPr>
      <w:r w:rsidRPr="0009528F">
        <w:rPr>
          <w:rFonts w:cs="Arial"/>
        </w:rPr>
        <w:t xml:space="preserve">Anskaffelsen er omfattet av lov om offentlige anskaffelser av </w:t>
      </w:r>
      <w:r>
        <w:rPr>
          <w:rFonts w:cs="Arial"/>
        </w:rPr>
        <w:t>17. juni 2016 nr. 73</w:t>
      </w:r>
      <w:r w:rsidRPr="0009528F">
        <w:rPr>
          <w:rFonts w:cs="Arial"/>
        </w:rPr>
        <w:t xml:space="preserve"> og forskrift om offentlige anskaffelser av </w:t>
      </w:r>
      <w:r>
        <w:rPr>
          <w:rFonts w:cs="Arial"/>
        </w:rPr>
        <w:t>12. august 2016 nr. 97</w:t>
      </w:r>
      <w:r w:rsidRPr="0009528F">
        <w:rPr>
          <w:rFonts w:cs="Arial"/>
        </w:rPr>
        <w:t xml:space="preserve"> (anskaffelsesforskriften). For denne anskaffelsen gjelder ovennevnte, samt reglene i dette konkurransegrunnlaget.</w:t>
      </w:r>
    </w:p>
    <w:p w14:paraId="2464A692" w14:textId="77777777" w:rsidR="00547575" w:rsidRPr="0009528F" w:rsidRDefault="00547575" w:rsidP="00547575">
      <w:pPr>
        <w:rPr>
          <w:rFonts w:cs="Arial"/>
        </w:rPr>
      </w:pPr>
    </w:p>
    <w:p w14:paraId="4456EDC1" w14:textId="77777777" w:rsidR="00547575" w:rsidRPr="0009528F" w:rsidRDefault="00A75C2A" w:rsidP="00547575">
      <w:pPr>
        <w:rPr>
          <w:rFonts w:cs="Arial"/>
        </w:rPr>
      </w:pPr>
      <w:r w:rsidRPr="0009528F">
        <w:rPr>
          <w:rFonts w:cs="Arial"/>
        </w:rPr>
        <w:t xml:space="preserve">Denne anskaffelsen følger prosedyren ”åpen anbudskonkurranse”. </w:t>
      </w:r>
    </w:p>
    <w:p w14:paraId="55EBE03A" w14:textId="77777777" w:rsidR="00547575" w:rsidRPr="0009528F" w:rsidRDefault="00547575" w:rsidP="00547575">
      <w:pPr>
        <w:rPr>
          <w:rFonts w:cs="Arial"/>
        </w:rPr>
      </w:pPr>
    </w:p>
    <w:p w14:paraId="5505E61D" w14:textId="77777777" w:rsidR="00547575" w:rsidRPr="0009528F" w:rsidRDefault="00A75C2A" w:rsidP="00547575">
      <w:pPr>
        <w:pStyle w:val="Overskrift2"/>
        <w:keepLines w:val="0"/>
        <w:numPr>
          <w:ilvl w:val="1"/>
          <w:numId w:val="19"/>
        </w:numPr>
        <w:ind w:left="567" w:hanging="567"/>
      </w:pPr>
      <w:bookmarkStart w:id="54" w:name="_Toc370295871"/>
      <w:bookmarkStart w:id="55" w:name="_Toc234402037"/>
      <w:r w:rsidRPr="0009528F">
        <w:t>Prinsipper for anbudskonkurransen</w:t>
      </w:r>
      <w:bookmarkEnd w:id="54"/>
      <w:bookmarkEnd w:id="55"/>
    </w:p>
    <w:p w14:paraId="5E59C697" w14:textId="77777777" w:rsidR="00547575" w:rsidRPr="0009528F" w:rsidRDefault="00547575" w:rsidP="00547575">
      <w:pPr>
        <w:rPr>
          <w:rFonts w:cs="Arial"/>
        </w:rPr>
      </w:pPr>
    </w:p>
    <w:p w14:paraId="352489D0" w14:textId="77777777" w:rsidR="00547575" w:rsidRPr="0009528F" w:rsidRDefault="00A75C2A" w:rsidP="00547575">
      <w:pPr>
        <w:rPr>
          <w:rFonts w:cs="Arial"/>
        </w:rPr>
      </w:pPr>
      <w:r w:rsidRPr="0009528F">
        <w:rPr>
          <w:rFonts w:cs="Arial"/>
        </w:rPr>
        <w:t>Konkurransen skal gjennomføres på en saklig og forsvarlig måte som gir lik behandling av tilbyderne. Tilbyderne har ikke rett til gjennom avtale, samordnet praksis eller på annen måte, å søke å påvirke konkurransens utfall.</w:t>
      </w:r>
    </w:p>
    <w:p w14:paraId="55C7CD2C" w14:textId="77777777" w:rsidR="00547575" w:rsidRPr="0009528F" w:rsidRDefault="00547575" w:rsidP="00547575">
      <w:pPr>
        <w:rPr>
          <w:rFonts w:cs="Arial"/>
        </w:rPr>
      </w:pPr>
    </w:p>
    <w:p w14:paraId="6D16FE4D" w14:textId="77777777" w:rsidR="00547575" w:rsidRPr="0009528F" w:rsidRDefault="00A75C2A" w:rsidP="00547575">
      <w:pPr>
        <w:rPr>
          <w:rFonts w:cs="Arial"/>
        </w:rPr>
      </w:pPr>
      <w:r w:rsidRPr="0009528F">
        <w:rPr>
          <w:rFonts w:cs="Arial"/>
        </w:rPr>
        <w:t xml:space="preserve">Det er ikke adgang til å endre tilbudene, og det er heller ikke adgang til å forhandle. </w:t>
      </w:r>
    </w:p>
    <w:p w14:paraId="2626D0B4" w14:textId="77777777" w:rsidR="00547575" w:rsidRPr="0009528F" w:rsidRDefault="00547575" w:rsidP="00547575">
      <w:pPr>
        <w:rPr>
          <w:rFonts w:cs="Arial"/>
        </w:rPr>
      </w:pPr>
    </w:p>
    <w:p w14:paraId="3A213F44" w14:textId="77777777" w:rsidR="00547575" w:rsidRPr="0009528F" w:rsidRDefault="00A75C2A" w:rsidP="00547575">
      <w:pPr>
        <w:pStyle w:val="Overskrift2"/>
        <w:keepLines w:val="0"/>
        <w:numPr>
          <w:ilvl w:val="1"/>
          <w:numId w:val="19"/>
        </w:numPr>
        <w:ind w:left="567" w:hanging="567"/>
      </w:pPr>
      <w:bookmarkStart w:id="56" w:name="_Toc78959284"/>
      <w:bookmarkStart w:id="57" w:name="_Toc370295872"/>
      <w:bookmarkStart w:id="58" w:name="_Toc234402038"/>
      <w:r w:rsidRPr="0009528F">
        <w:t>Offentlighet</w:t>
      </w:r>
      <w:bookmarkEnd w:id="56"/>
      <w:bookmarkEnd w:id="57"/>
      <w:bookmarkEnd w:id="58"/>
    </w:p>
    <w:p w14:paraId="2884DE2F" w14:textId="77777777" w:rsidR="00547575" w:rsidRPr="0009528F" w:rsidRDefault="00547575" w:rsidP="00547575">
      <w:pPr>
        <w:rPr>
          <w:rFonts w:cs="Arial"/>
        </w:rPr>
      </w:pPr>
    </w:p>
    <w:p w14:paraId="0C4C79AF" w14:textId="77777777" w:rsidR="00547575" w:rsidRPr="0009528F" w:rsidRDefault="00A75C2A" w:rsidP="00547575">
      <w:pPr>
        <w:rPr>
          <w:rFonts w:cs="Arial"/>
        </w:rPr>
      </w:pPr>
      <w:r w:rsidRPr="0009528F">
        <w:rPr>
          <w:rFonts w:cs="Arial"/>
        </w:rPr>
        <w:t>Anskaffelsesprotokollens opplysninger om deltakere er offentlige.</w:t>
      </w:r>
    </w:p>
    <w:p w14:paraId="6CE4E26C" w14:textId="77777777" w:rsidR="00547575" w:rsidRPr="0009528F" w:rsidRDefault="00547575" w:rsidP="00547575">
      <w:pPr>
        <w:rPr>
          <w:rFonts w:cs="Arial"/>
        </w:rPr>
      </w:pPr>
    </w:p>
    <w:p w14:paraId="23CF3DC0" w14:textId="77777777" w:rsidR="00547575" w:rsidRPr="0009528F" w:rsidRDefault="00A75C2A" w:rsidP="00547575">
      <w:pPr>
        <w:rPr>
          <w:rFonts w:cs="Arial"/>
          <w:i/>
          <w:iCs/>
          <w:color w:val="FF0000"/>
        </w:rPr>
      </w:pPr>
      <w:r w:rsidRPr="0009528F">
        <w:rPr>
          <w:rFonts w:cs="Arial"/>
        </w:rPr>
        <w:t xml:space="preserve">Tilbudsåpningen er </w:t>
      </w:r>
      <w:r>
        <w:rPr>
          <w:rFonts w:cs="Arial"/>
        </w:rPr>
        <w:t xml:space="preserve">ikke </w:t>
      </w:r>
      <w:r w:rsidRPr="0009528F">
        <w:rPr>
          <w:rFonts w:cs="Arial"/>
        </w:rPr>
        <w:t xml:space="preserve">offentlig, og vil finne sted </w:t>
      </w:r>
      <w:r>
        <w:rPr>
          <w:rFonts w:cs="Arial"/>
        </w:rPr>
        <w:t>etter tilbudsfristens utløp.</w:t>
      </w:r>
    </w:p>
    <w:p w14:paraId="6080B39C" w14:textId="77777777" w:rsidR="00547575" w:rsidRPr="0009528F" w:rsidRDefault="00547575" w:rsidP="00547575">
      <w:pPr>
        <w:rPr>
          <w:rFonts w:cs="Arial"/>
        </w:rPr>
      </w:pPr>
    </w:p>
    <w:p w14:paraId="44773EBD" w14:textId="77777777" w:rsidR="00547575" w:rsidRPr="0009528F" w:rsidRDefault="00A75C2A" w:rsidP="00547575">
      <w:pPr>
        <w:pStyle w:val="Overskrift2"/>
        <w:keepLines w:val="0"/>
        <w:numPr>
          <w:ilvl w:val="1"/>
          <w:numId w:val="19"/>
        </w:numPr>
        <w:ind w:left="567" w:hanging="567"/>
      </w:pPr>
      <w:bookmarkStart w:id="59" w:name="_Toc107027042"/>
      <w:bookmarkStart w:id="60" w:name="_Toc107034753"/>
      <w:bookmarkStart w:id="61" w:name="_Toc370295873"/>
      <w:bookmarkStart w:id="62" w:name="_Toc234402039"/>
      <w:bookmarkStart w:id="63" w:name="_Toc78959285"/>
      <w:r w:rsidRPr="00E740DC">
        <w:t>Bruk av rådgiver</w:t>
      </w:r>
      <w:r>
        <w:t>e</w:t>
      </w:r>
      <w:r w:rsidRPr="00E740DC">
        <w:t xml:space="preserve"> </w:t>
      </w:r>
      <w:r w:rsidRPr="0009528F">
        <w:t>ved utarbeidelse av spesifikasjoner</w:t>
      </w:r>
      <w:bookmarkEnd w:id="59"/>
      <w:bookmarkEnd w:id="60"/>
      <w:bookmarkEnd w:id="61"/>
      <w:bookmarkEnd w:id="62"/>
    </w:p>
    <w:p w14:paraId="2DAEB50C" w14:textId="77777777" w:rsidR="00547575" w:rsidRPr="0009528F" w:rsidRDefault="00547575" w:rsidP="00547575">
      <w:pPr>
        <w:rPr>
          <w:rFonts w:cs="Arial"/>
        </w:rPr>
      </w:pPr>
    </w:p>
    <w:bookmarkEnd w:id="63"/>
    <w:p w14:paraId="226465C7" w14:textId="77777777" w:rsidR="00547575" w:rsidRDefault="00A75C2A" w:rsidP="00547575">
      <w:r>
        <w:t>Statsbygg skal ikke søke eller motta råd som kan bli benyttet under utarbeidelsen av spesifikasjoner for denne aktuelle anskaffelse fra noen som kan ha økonomiske interesser i anskaffelsen når dette skjer på en måte som vil kunne utelukke konkurranse. En tilbyder som har blitt benyttet som rådgiver under utarbeidelsen av spesifikasjoner på en måte som vil kunne utelukke konkurranse som ovenfor nevnt, vil bli avvist.</w:t>
      </w:r>
    </w:p>
    <w:p w14:paraId="00A143A9" w14:textId="77777777" w:rsidR="00547575" w:rsidRPr="0009528F" w:rsidRDefault="00547575" w:rsidP="00547575">
      <w:pPr>
        <w:rPr>
          <w:rFonts w:cs="Arial"/>
        </w:rPr>
      </w:pPr>
    </w:p>
    <w:p w14:paraId="45AD5EFF" w14:textId="77777777" w:rsidR="00547575" w:rsidRDefault="00A75C2A" w:rsidP="00547575">
      <w:pPr>
        <w:pStyle w:val="Overskrift2"/>
        <w:numPr>
          <w:ilvl w:val="1"/>
          <w:numId w:val="19"/>
        </w:numPr>
        <w:ind w:left="426" w:hanging="426"/>
      </w:pPr>
      <w:bookmarkStart w:id="64" w:name="_Toc5701689"/>
      <w:bookmarkStart w:id="65" w:name="_Toc234402040"/>
      <w:bookmarkStart w:id="66" w:name="_Toc78962703"/>
      <w:bookmarkStart w:id="67" w:name="_Toc107034754"/>
      <w:bookmarkStart w:id="68" w:name="_Toc370295874"/>
      <w:r>
        <w:t>Nasjonale avvisningsgrunner</w:t>
      </w:r>
      <w:bookmarkEnd w:id="64"/>
      <w:bookmarkEnd w:id="65"/>
    </w:p>
    <w:p w14:paraId="272223BF" w14:textId="77777777" w:rsidR="00547575" w:rsidRDefault="00547575" w:rsidP="00547575"/>
    <w:p w14:paraId="63C223C9" w14:textId="77777777" w:rsidR="00547575" w:rsidRPr="008823CE" w:rsidRDefault="00A75C2A" w:rsidP="00547575">
      <w:pPr>
        <w:spacing w:after="160" w:line="259" w:lineRule="auto"/>
        <w:rPr>
          <w:rFonts w:eastAsia="Calibri" w:cs="Arial"/>
          <w:szCs w:val="21"/>
        </w:rPr>
      </w:pPr>
      <w:r w:rsidRPr="008823CE">
        <w:rPr>
          <w:rFonts w:eastAsia="Calibri" w:cs="Arial"/>
          <w:szCs w:val="21"/>
        </w:rPr>
        <w:lastRenderedPageBreak/>
        <w:t xml:space="preserve">I henhold til ESPD del III: Avvisningsgrunner, seksjon D: «Andre avvisningsgrunner som er fastsatt i den nasjonale lovgivingen i oppdragsgiverens medlemsstat»: </w:t>
      </w:r>
    </w:p>
    <w:p w14:paraId="29E3C836" w14:textId="77777777" w:rsidR="00547575" w:rsidRPr="008823CE" w:rsidRDefault="00A75C2A" w:rsidP="00547575">
      <w:pPr>
        <w:spacing w:after="160" w:line="259" w:lineRule="auto"/>
        <w:rPr>
          <w:rFonts w:eastAsia="Calibri" w:cs="Arial"/>
          <w:szCs w:val="21"/>
        </w:rPr>
      </w:pPr>
      <w:r w:rsidRPr="008823CE">
        <w:rPr>
          <w:rFonts w:eastAsia="Calibri" w:cs="Arial"/>
          <w:szCs w:val="21"/>
        </w:rPr>
        <w:t xml:space="preserve">Det norske anskaffelsesreglene går noe lenger enn hva som følger av avvisningsgrunnene angitt i EUs direktiv om offentlige anskaffelser og i standardskjemaet for ESPD. Det presiseres derfor at alle avvisningsgrunnene i FOA § 24-2, inkludert de rent nasjonale avvisningsgrunnene, gjelder i denne konkurransen. </w:t>
      </w:r>
    </w:p>
    <w:p w14:paraId="22849291" w14:textId="77777777" w:rsidR="00547575" w:rsidRPr="008823CE" w:rsidRDefault="00A75C2A" w:rsidP="00547575">
      <w:pPr>
        <w:spacing w:after="160" w:line="259" w:lineRule="auto"/>
        <w:rPr>
          <w:rFonts w:eastAsia="Calibri" w:cs="Arial"/>
          <w:szCs w:val="21"/>
        </w:rPr>
      </w:pPr>
      <w:r w:rsidRPr="008823CE">
        <w:rPr>
          <w:rFonts w:eastAsia="Calibri" w:cs="Arial"/>
          <w:szCs w:val="21"/>
        </w:rPr>
        <w:t xml:space="preserve">Til orientering er følgende av avvisningsgrunnene i FOA § 24-2 rent nasjonale avvisningsgrunner: </w:t>
      </w:r>
    </w:p>
    <w:p w14:paraId="52F77B13" w14:textId="77777777" w:rsidR="00547575" w:rsidRPr="008823CE" w:rsidRDefault="00A75C2A" w:rsidP="00547575">
      <w:pPr>
        <w:spacing w:after="160" w:line="259" w:lineRule="auto"/>
        <w:ind w:left="567" w:hanging="283"/>
        <w:rPr>
          <w:rFonts w:eastAsia="Calibri" w:cs="Arial"/>
          <w:szCs w:val="21"/>
        </w:rPr>
      </w:pPr>
      <w:r w:rsidRPr="008823CE">
        <w:rPr>
          <w:rFonts w:eastAsia="Calibri" w:cs="Arial"/>
          <w:iCs/>
          <w:szCs w:val="21"/>
        </w:rPr>
        <w:t xml:space="preserve">1. </w:t>
      </w:r>
      <w:r>
        <w:rPr>
          <w:rFonts w:eastAsia="Calibri" w:cs="Arial"/>
          <w:iCs/>
          <w:szCs w:val="21"/>
        </w:rPr>
        <w:tab/>
      </w:r>
      <w:r w:rsidRPr="008823CE">
        <w:rPr>
          <w:rFonts w:eastAsia="Calibri" w:cs="Arial"/>
          <w:szCs w:val="21"/>
        </w:rPr>
        <w:t xml:space="preserve">FOA § 24-2 (2) – I denne bestemmelsen er det angitt at </w:t>
      </w:r>
      <w:r w:rsidRPr="008823CE">
        <w:rPr>
          <w:rFonts w:eastAsia="Calibri" w:cs="Arial"/>
          <w:iCs/>
          <w:szCs w:val="21"/>
        </w:rPr>
        <w:t xml:space="preserve">oppdragsgiveren skal avvise en leverandør når han er kjent med at leverandøren er rettskraftig dømt eller har vedtatt et forelegg for </w:t>
      </w:r>
      <w:r>
        <w:rPr>
          <w:rFonts w:eastAsia="Calibri" w:cs="Arial"/>
          <w:iCs/>
          <w:szCs w:val="21"/>
        </w:rPr>
        <w:t xml:space="preserve">de </w:t>
      </w:r>
      <w:r w:rsidRPr="008823CE">
        <w:rPr>
          <w:rFonts w:eastAsia="Calibri" w:cs="Arial"/>
          <w:iCs/>
          <w:szCs w:val="21"/>
        </w:rPr>
        <w:t xml:space="preserve">straffbare forholdene </w:t>
      </w:r>
      <w:r>
        <w:rPr>
          <w:rFonts w:eastAsia="Calibri" w:cs="Arial"/>
          <w:iCs/>
          <w:szCs w:val="21"/>
        </w:rPr>
        <w:t>som er angitt i bestemmelsen</w:t>
      </w:r>
      <w:r w:rsidRPr="008823CE">
        <w:rPr>
          <w:rFonts w:eastAsia="Calibri" w:cs="Arial"/>
          <w:iCs/>
          <w:szCs w:val="21"/>
        </w:rPr>
        <w:t xml:space="preserve">. </w:t>
      </w:r>
      <w:r w:rsidRPr="008823CE">
        <w:rPr>
          <w:rFonts w:eastAsia="Calibri" w:cs="Arial"/>
          <w:szCs w:val="21"/>
        </w:rPr>
        <w:t xml:space="preserve">Kravet til at oppdragsgiver skal avvise leverandører som har vedtatt forelegg for de angitte straffbare forholdene, er et særnorsk krav. </w:t>
      </w:r>
    </w:p>
    <w:p w14:paraId="7B395CCB" w14:textId="77777777" w:rsidR="00547575" w:rsidRPr="008A410F" w:rsidRDefault="00A75C2A" w:rsidP="00547575">
      <w:pPr>
        <w:spacing w:after="160" w:line="259" w:lineRule="auto"/>
        <w:ind w:left="567" w:hanging="283"/>
        <w:rPr>
          <w:rFonts w:eastAsia="Calibri" w:cs="Arial"/>
          <w:szCs w:val="21"/>
        </w:rPr>
      </w:pPr>
      <w:r w:rsidRPr="008823CE">
        <w:rPr>
          <w:rFonts w:eastAsia="Calibri" w:cs="Arial"/>
          <w:szCs w:val="21"/>
        </w:rPr>
        <w:t xml:space="preserve">2. </w:t>
      </w:r>
      <w:r>
        <w:rPr>
          <w:rFonts w:eastAsia="Calibri" w:cs="Arial"/>
          <w:szCs w:val="21"/>
        </w:rPr>
        <w:tab/>
      </w:r>
      <w:r w:rsidRPr="008823CE">
        <w:rPr>
          <w:rFonts w:eastAsia="Calibri" w:cs="Arial"/>
          <w:szCs w:val="21"/>
        </w:rPr>
        <w:t>FOA § 24-2 (3) bokstav i – Avvisningsgrunnen i standardskjemaet for ESPD gjelder kun alvorlige feil i yrkesutøvelsen, mens den norske avvisningsgrunnen også omfatter andre alvorlige feil som kan medføre tvil om leverandørens yrkesmessige integritet.</w:t>
      </w:r>
    </w:p>
    <w:p w14:paraId="62A9D03B" w14:textId="77777777" w:rsidR="00547575" w:rsidRPr="008A410F" w:rsidRDefault="00547575" w:rsidP="00547575"/>
    <w:p w14:paraId="27A64446" w14:textId="77777777" w:rsidR="00547575" w:rsidRPr="0009528F" w:rsidRDefault="00A75C2A" w:rsidP="00547575">
      <w:pPr>
        <w:pStyle w:val="Overskrift2"/>
        <w:keepLines w:val="0"/>
        <w:numPr>
          <w:ilvl w:val="1"/>
          <w:numId w:val="19"/>
        </w:numPr>
        <w:ind w:left="567" w:hanging="567"/>
      </w:pPr>
      <w:bookmarkStart w:id="69" w:name="_Toc234402041"/>
      <w:r w:rsidRPr="0009528F">
        <w:t>Avlysning av konkurransen og totalforkastelse</w:t>
      </w:r>
      <w:bookmarkEnd w:id="66"/>
      <w:r w:rsidRPr="0009528F">
        <w:t xml:space="preserve"> – avviste tilbud</w:t>
      </w:r>
      <w:bookmarkEnd w:id="67"/>
      <w:bookmarkEnd w:id="68"/>
      <w:bookmarkEnd w:id="69"/>
    </w:p>
    <w:p w14:paraId="3095E6EE" w14:textId="77777777" w:rsidR="00547575" w:rsidRPr="0009528F" w:rsidRDefault="00547575" w:rsidP="00547575">
      <w:pPr>
        <w:rPr>
          <w:rFonts w:cs="Arial"/>
        </w:rPr>
      </w:pPr>
    </w:p>
    <w:p w14:paraId="01C90677" w14:textId="77777777" w:rsidR="00547575" w:rsidRPr="0009528F" w:rsidRDefault="00A75C2A" w:rsidP="00547575">
      <w:r w:rsidRPr="0009528F">
        <w:t>Statsbygg forbeholder seg retten til å avlyse konkurransen dersom det foreligger saklig grunn, for eksempel ved bortfall av planlagt finansiering eller manglende godkjenning fra politisk hold.</w:t>
      </w:r>
    </w:p>
    <w:p w14:paraId="1809BA15" w14:textId="77777777" w:rsidR="00547575" w:rsidRPr="0009528F" w:rsidRDefault="00547575" w:rsidP="00547575"/>
    <w:p w14:paraId="4834699C" w14:textId="77777777" w:rsidR="00547575" w:rsidRPr="0009528F" w:rsidRDefault="00A75C2A" w:rsidP="00547575">
      <w:r w:rsidRPr="0009528F">
        <w:t>Statsbygg kan forkaste alle tilbudene dersom resultatet av konkurransen gir saklig grunn for det.</w:t>
      </w:r>
    </w:p>
    <w:p w14:paraId="1DC45613" w14:textId="77777777" w:rsidR="00547575" w:rsidRPr="0009528F" w:rsidRDefault="00547575" w:rsidP="00547575"/>
    <w:p w14:paraId="1026C68F" w14:textId="77777777" w:rsidR="00547575" w:rsidRDefault="00A75C2A" w:rsidP="00547575">
      <w:r w:rsidRPr="0009528F">
        <w:t>Avviste og forkastede tilbud vil ikke bli returnert.</w:t>
      </w:r>
    </w:p>
    <w:p w14:paraId="3A9C2382" w14:textId="77777777" w:rsidR="00547575" w:rsidRDefault="00547575" w:rsidP="00547575">
      <w:pPr>
        <w:rPr>
          <w:rFonts w:cs="Arial"/>
        </w:rPr>
      </w:pPr>
    </w:p>
    <w:p w14:paraId="130AF79D" w14:textId="77777777" w:rsidR="00547575" w:rsidRPr="0009528F" w:rsidRDefault="00A75C2A" w:rsidP="00547575">
      <w:pPr>
        <w:pStyle w:val="Overskrift1"/>
        <w:keepLines w:val="0"/>
        <w:numPr>
          <w:ilvl w:val="0"/>
          <w:numId w:val="19"/>
        </w:numPr>
        <w:spacing w:before="0" w:after="0" w:line="240" w:lineRule="auto"/>
        <w:ind w:left="360" w:hanging="360"/>
      </w:pPr>
      <w:bookmarkStart w:id="70" w:name="_Toc107034755"/>
      <w:bookmarkStart w:id="71" w:name="_Toc370295875"/>
      <w:bookmarkStart w:id="72" w:name="_Toc234402042"/>
      <w:r w:rsidRPr="0009528F">
        <w:t>Statsbyggs evaluering av tilbudet</w:t>
      </w:r>
      <w:bookmarkEnd w:id="70"/>
      <w:bookmarkEnd w:id="71"/>
      <w:bookmarkEnd w:id="72"/>
    </w:p>
    <w:p w14:paraId="26C9FD28" w14:textId="77777777" w:rsidR="00547575" w:rsidRPr="0009528F" w:rsidRDefault="00547575" w:rsidP="00547575">
      <w:pPr>
        <w:rPr>
          <w:rFonts w:cs="Arial"/>
        </w:rPr>
      </w:pPr>
    </w:p>
    <w:p w14:paraId="2E01A712" w14:textId="77777777" w:rsidR="00547575" w:rsidRPr="0009528F" w:rsidRDefault="00A75C2A" w:rsidP="00547575">
      <w:pPr>
        <w:pStyle w:val="Overskrift2"/>
        <w:keepLines w:val="0"/>
        <w:numPr>
          <w:ilvl w:val="1"/>
          <w:numId w:val="19"/>
        </w:numPr>
        <w:ind w:left="567" w:hanging="567"/>
      </w:pPr>
      <w:bookmarkStart w:id="73" w:name="_Toc107034756"/>
      <w:bookmarkStart w:id="74" w:name="_Toc370295876"/>
      <w:bookmarkStart w:id="75" w:name="_Toc234402043"/>
      <w:r w:rsidRPr="0009528F">
        <w:t>Kvalifisering - Tildeling</w:t>
      </w:r>
      <w:bookmarkEnd w:id="73"/>
      <w:bookmarkEnd w:id="74"/>
      <w:bookmarkEnd w:id="75"/>
    </w:p>
    <w:p w14:paraId="10733895" w14:textId="77777777" w:rsidR="00547575" w:rsidRPr="0009528F" w:rsidRDefault="00547575" w:rsidP="00547575">
      <w:pPr>
        <w:rPr>
          <w:rFonts w:cs="Arial"/>
        </w:rPr>
      </w:pPr>
    </w:p>
    <w:p w14:paraId="2F4E53D8" w14:textId="77777777" w:rsidR="00547575" w:rsidRPr="00821B77" w:rsidRDefault="00A75C2A" w:rsidP="00547575">
      <w:r w:rsidRPr="00821B77">
        <w:t>For å kunne få sitt tilbud evaluert, må leverandøren</w:t>
      </w:r>
      <w:r>
        <w:t xml:space="preserve"> i Mercellportalen, fylle inn </w:t>
      </w:r>
      <w:r w:rsidRPr="00DF1E04">
        <w:t>et e</w:t>
      </w:r>
      <w:r w:rsidRPr="00696603">
        <w:t>lektronisk egenerklæringsskjema for konkurransen</w:t>
      </w:r>
      <w:r w:rsidRPr="00DF1E04">
        <w:t xml:space="preserve"> (ESPD) om at han oppfyller samtlige </w:t>
      </w:r>
      <w:r w:rsidRPr="00821B77">
        <w:t xml:space="preserve">av de kvalifikasjonskravene som er oppgitt nedenfor. I egenerklæringen må leverandørene også bekrefte at det ikke foreligger bestemte angitte avvisningsgrunner. Den eller de leverandørene som blir innstilt til kontraktsinngåelse må, før kontrakt inngås, dokumentere oppfyllelse av kvalifikasjonskravene i henhold til de opplyste dokumentasjonskrav.  </w:t>
      </w:r>
    </w:p>
    <w:p w14:paraId="6AF34348" w14:textId="77777777" w:rsidR="00547575" w:rsidRPr="00821B77" w:rsidRDefault="00547575" w:rsidP="00547575"/>
    <w:p w14:paraId="11691BBE" w14:textId="77777777" w:rsidR="00547575" w:rsidRDefault="00A75C2A" w:rsidP="00547575">
      <w:pPr>
        <w:rPr>
          <w:b/>
          <w:bCs/>
        </w:rPr>
      </w:pPr>
      <w:r>
        <w:t>T</w:t>
      </w:r>
      <w:r w:rsidRPr="004D3402">
        <w:t xml:space="preserve">ilbudene </w:t>
      </w:r>
      <w:r>
        <w:t xml:space="preserve">vil </w:t>
      </w:r>
      <w:r w:rsidRPr="00821B77">
        <w:t xml:space="preserve">bli evaluert i forhold til de oppførte </w:t>
      </w:r>
      <w:r w:rsidRPr="004D3402">
        <w:t xml:space="preserve">tildelingskriteriene. </w:t>
      </w:r>
      <w:r w:rsidRPr="00482DD3">
        <w:t>Evaluering</w:t>
      </w:r>
      <w:r>
        <w:t xml:space="preserve"> </w:t>
      </w:r>
      <w:r w:rsidRPr="00482DD3">
        <w:t>vil ta utgangspunkt i den innleverte dokumentasjon. Det er derfor viktig at tilbudene inneholder all etterspurt dokumentasjon.</w:t>
      </w:r>
      <w:r w:rsidRPr="00482DD3">
        <w:rPr>
          <w:b/>
          <w:bCs/>
        </w:rPr>
        <w:t xml:space="preserve"> Tilbydere som ikke vedlegger etterspurt dokumentasjon, vil kunne bli avvist.</w:t>
      </w:r>
    </w:p>
    <w:p w14:paraId="085A01CC" w14:textId="77777777" w:rsidR="006B5840" w:rsidRDefault="006B5840" w:rsidP="00547575">
      <w:pPr>
        <w:rPr>
          <w:b/>
          <w:bCs/>
        </w:rPr>
      </w:pPr>
    </w:p>
    <w:p w14:paraId="0003A450" w14:textId="77777777" w:rsidR="006B5840" w:rsidRPr="00D51375" w:rsidRDefault="00A75C2A" w:rsidP="006B5840">
      <w:r w:rsidRPr="00D51375">
        <w:t xml:space="preserve">Som en reaksjon på Russlands folkerettsstridige angrep på Ukraina, har EU innført omfattende sanksjoner som Norge også har implementert. Gjeldende sanksjoner er implementert i sanksjonsloven av 16. april 2021 nr 18 med tilhørende forskrifter («sanksjonslovgivningen»). </w:t>
      </w:r>
      <w:r w:rsidRPr="00D51375">
        <w:rPr>
          <w:rFonts w:cs="Arial"/>
          <w:iCs/>
          <w:szCs w:val="21"/>
        </w:rPr>
        <w:t>I denne forbindelse krever Statsbygg at tilbyder som</w:t>
      </w:r>
      <w:r w:rsidRPr="00D51375">
        <w:rPr>
          <w:rFonts w:cs="Arial"/>
          <w:b/>
          <w:bCs/>
          <w:iCs/>
          <w:szCs w:val="21"/>
        </w:rPr>
        <w:t xml:space="preserve"> innstilles til kontrakt </w:t>
      </w:r>
      <w:r w:rsidRPr="00D51375">
        <w:rPr>
          <w:rFonts w:cs="Arial"/>
          <w:iCs/>
          <w:szCs w:val="21"/>
        </w:rPr>
        <w:t xml:space="preserve">skal levere </w:t>
      </w:r>
      <w:r w:rsidRPr="00D51375">
        <w:t xml:space="preserve">utfylt </w:t>
      </w:r>
      <w:r w:rsidRPr="00D51375">
        <w:rPr>
          <w:b/>
          <w:bCs/>
        </w:rPr>
        <w:t>«Egenerklæring om forholdet til gjeldende sanksjonslovgivning»</w:t>
      </w:r>
      <w:r w:rsidRPr="00D51375">
        <w:t xml:space="preserve"> på Statsbyggs mal. </w:t>
      </w:r>
    </w:p>
    <w:p w14:paraId="26C34331" w14:textId="77777777" w:rsidR="006B5840" w:rsidRPr="00D51375" w:rsidRDefault="006B5840" w:rsidP="006B5840"/>
    <w:p w14:paraId="2BF57623" w14:textId="77777777" w:rsidR="006B5840" w:rsidRPr="00D51375" w:rsidRDefault="00A75C2A" w:rsidP="006B5840">
      <w:pPr>
        <w:rPr>
          <w:rFonts w:cs="Arial"/>
          <w:iCs/>
          <w:szCs w:val="21"/>
        </w:rPr>
      </w:pPr>
      <w:r w:rsidRPr="00D51375">
        <w:rPr>
          <w:rFonts w:cs="Arial"/>
          <w:iCs/>
          <w:szCs w:val="21"/>
        </w:rPr>
        <w:t>Statsbygg gjør oppmerksom på at det kan være aktuelt å avvise den tilbyder som i meddelelsesbrevet er innstilt som vinner av konkurransen dersom det etter meddelelse, men forut for signering av kontrakt, mottas opplysninger som tyder på manglende oppfyllelse av gjeldende sanksjonslovgivning. Hvis det ikke mottas</w:t>
      </w:r>
      <w:r w:rsidRPr="00D51375">
        <w:t xml:space="preserve"> utfylt egenerklæring om forholdet til gjeldende sanksjonslovgivning fra tilbyder som innstilles til kontrakt</w:t>
      </w:r>
      <w:r w:rsidRPr="00D51375">
        <w:rPr>
          <w:rFonts w:cs="Arial"/>
          <w:iCs/>
          <w:szCs w:val="21"/>
        </w:rPr>
        <w:t>, vil dette anses som et vesentlig forbehold til kontrakten som vil medføre at tilbyder avvises fra konkurransen.</w:t>
      </w:r>
    </w:p>
    <w:p w14:paraId="02C1DB06" w14:textId="77777777" w:rsidR="006B5840" w:rsidRPr="00D51375" w:rsidRDefault="006B5840" w:rsidP="006B5840">
      <w:pPr>
        <w:rPr>
          <w:rFonts w:cs="Arial"/>
          <w:iCs/>
          <w:szCs w:val="21"/>
        </w:rPr>
      </w:pPr>
    </w:p>
    <w:p w14:paraId="61FC16C9" w14:textId="77777777" w:rsidR="006B5840" w:rsidRPr="00D51375" w:rsidRDefault="00A75C2A" w:rsidP="006B5840">
      <w:r w:rsidRPr="00D51375">
        <w:t>Statsbygg kan videre avvise tilbud fra virksomheter som ikke er rettighetshavere etter anskaffelsesloven § 3.</w:t>
      </w:r>
    </w:p>
    <w:p w14:paraId="1F02F58D" w14:textId="77777777" w:rsidR="00547575" w:rsidRPr="0009528F" w:rsidRDefault="00547575" w:rsidP="00547575"/>
    <w:p w14:paraId="4F92F0D2" w14:textId="77777777" w:rsidR="00547575" w:rsidRPr="0009528F" w:rsidRDefault="00A75C2A" w:rsidP="00547575">
      <w:pPr>
        <w:pStyle w:val="Overskrift2"/>
        <w:keepLines w:val="0"/>
        <w:numPr>
          <w:ilvl w:val="1"/>
          <w:numId w:val="19"/>
        </w:numPr>
        <w:ind w:left="567" w:hanging="567"/>
      </w:pPr>
      <w:bookmarkStart w:id="76" w:name="_Toc78959287"/>
      <w:bookmarkStart w:id="77" w:name="_Toc370295877"/>
      <w:bookmarkStart w:id="78" w:name="_Toc234402044"/>
      <w:r w:rsidRPr="0009528F">
        <w:t>Kvalifikasjonskrav</w:t>
      </w:r>
      <w:bookmarkEnd w:id="76"/>
      <w:r w:rsidRPr="0009528F">
        <w:t xml:space="preserve"> i denne konkurransen</w:t>
      </w:r>
      <w:bookmarkEnd w:id="77"/>
      <w:bookmarkEnd w:id="78"/>
    </w:p>
    <w:p w14:paraId="532D96E2" w14:textId="77777777" w:rsidR="00547575" w:rsidRPr="0009528F" w:rsidRDefault="00547575" w:rsidP="00547575">
      <w:pPr>
        <w:rPr>
          <w:rFonts w:cs="Arial"/>
        </w:rPr>
      </w:pPr>
    </w:p>
    <w:p w14:paraId="170239D7" w14:textId="77777777" w:rsidR="00547575" w:rsidRPr="0009528F" w:rsidRDefault="00A75C2A" w:rsidP="00547575">
      <w:pPr>
        <w:rPr>
          <w:rFonts w:cs="Arial"/>
        </w:rPr>
      </w:pPr>
      <w:r w:rsidRPr="0009528F">
        <w:rPr>
          <w:rFonts w:cs="Arial"/>
        </w:rPr>
        <w:t>Følgende kvalifikasjonskrav vil bli lagt til grunn ved vurdering av tilbyderne</w:t>
      </w:r>
      <w:r>
        <w:rPr>
          <w:rFonts w:cs="Arial"/>
        </w:rPr>
        <w:t xml:space="preserve">. (Dokumentasjonen angitt nedenfor skal ikke </w:t>
      </w:r>
      <w:r w:rsidR="00E31524">
        <w:rPr>
          <w:rFonts w:cs="Arial"/>
        </w:rPr>
        <w:t>l</w:t>
      </w:r>
      <w:r>
        <w:rPr>
          <w:rFonts w:cs="Arial"/>
        </w:rPr>
        <w:t>everes nå, kun ESPDen)</w:t>
      </w:r>
      <w:r w:rsidRPr="0009528F">
        <w:rPr>
          <w:rFonts w:cs="Arial"/>
        </w:rPr>
        <w:t xml:space="preserve">: </w:t>
      </w:r>
    </w:p>
    <w:p w14:paraId="4B71A97F" w14:textId="77777777" w:rsidR="00547575" w:rsidRPr="0009528F" w:rsidRDefault="00547575" w:rsidP="00547575">
      <w:pPr>
        <w:pStyle w:val="Brdtekst"/>
        <w:rPr>
          <w:rFonts w:cs="Arial"/>
          <w:i/>
        </w:rPr>
      </w:pPr>
      <w:bookmarkStart w:id="79" w:name="_Toc78959288"/>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619"/>
        <w:gridCol w:w="3118"/>
        <w:gridCol w:w="3627"/>
      </w:tblGrid>
      <w:tr w:rsidR="00652EC2" w14:paraId="59987854" w14:textId="77777777" w:rsidTr="00E4486D">
        <w:tc>
          <w:tcPr>
            <w:tcW w:w="2619" w:type="dxa"/>
          </w:tcPr>
          <w:p w14:paraId="62805669" w14:textId="77777777" w:rsidR="00783917" w:rsidRPr="00722074" w:rsidRDefault="00A75C2A">
            <w:pPr>
              <w:rPr>
                <w:b/>
                <w:szCs w:val="21"/>
              </w:rPr>
            </w:pPr>
            <w:r w:rsidRPr="00722074">
              <w:rPr>
                <w:b/>
                <w:szCs w:val="21"/>
              </w:rPr>
              <w:t>Kvalifikasjonskriterium</w:t>
            </w:r>
          </w:p>
        </w:tc>
        <w:tc>
          <w:tcPr>
            <w:tcW w:w="3118" w:type="dxa"/>
          </w:tcPr>
          <w:p w14:paraId="707FDBD9" w14:textId="77777777" w:rsidR="00783917" w:rsidRPr="00722074" w:rsidRDefault="00A75C2A">
            <w:pPr>
              <w:rPr>
                <w:rFonts w:cs="Arial"/>
                <w:b/>
                <w:szCs w:val="21"/>
              </w:rPr>
            </w:pPr>
            <w:r w:rsidRPr="00722074">
              <w:rPr>
                <w:rFonts w:cs="Arial"/>
                <w:b/>
                <w:szCs w:val="21"/>
              </w:rPr>
              <w:t>Kvalifikasjonskrav</w:t>
            </w:r>
          </w:p>
        </w:tc>
        <w:tc>
          <w:tcPr>
            <w:tcW w:w="3501" w:type="dxa"/>
          </w:tcPr>
          <w:p w14:paraId="74220EA3" w14:textId="77777777" w:rsidR="00783917" w:rsidRPr="00722074" w:rsidRDefault="00A75C2A">
            <w:pPr>
              <w:rPr>
                <w:rFonts w:cs="Arial"/>
                <w:b/>
                <w:szCs w:val="21"/>
              </w:rPr>
            </w:pPr>
            <w:r w:rsidRPr="00722074">
              <w:rPr>
                <w:rFonts w:cs="Arial"/>
                <w:b/>
                <w:szCs w:val="21"/>
              </w:rPr>
              <w:t>Dokumentasjon</w:t>
            </w:r>
          </w:p>
        </w:tc>
      </w:tr>
      <w:tr w:rsidR="00652EC2" w14:paraId="3288A1AA" w14:textId="77777777" w:rsidTr="00E4486D">
        <w:tc>
          <w:tcPr>
            <w:tcW w:w="2619" w:type="dxa"/>
          </w:tcPr>
          <w:p w14:paraId="494D04C2" w14:textId="77777777" w:rsidR="00783917" w:rsidRPr="008A33A8" w:rsidRDefault="00A75C2A">
            <w:pPr>
              <w:rPr>
                <w:rFonts w:cs="Arial"/>
                <w:szCs w:val="21"/>
              </w:rPr>
            </w:pPr>
            <w:r w:rsidRPr="008A33A8">
              <w:rPr>
                <w:rFonts w:cs="Arial"/>
                <w:szCs w:val="21"/>
              </w:rPr>
              <w:t>Organisatorisk og juridisk</w:t>
            </w:r>
          </w:p>
          <w:p w14:paraId="2ABC62F1" w14:textId="77777777" w:rsidR="00783917" w:rsidRPr="008A33A8" w:rsidRDefault="00A75C2A">
            <w:pPr>
              <w:rPr>
                <w:rFonts w:cs="Arial"/>
                <w:szCs w:val="21"/>
              </w:rPr>
            </w:pPr>
            <w:r w:rsidRPr="008A33A8">
              <w:rPr>
                <w:rFonts w:cs="Arial"/>
                <w:szCs w:val="21"/>
              </w:rPr>
              <w:t>stilling</w:t>
            </w:r>
          </w:p>
          <w:p w14:paraId="182C7093" w14:textId="77777777" w:rsidR="00783917" w:rsidRPr="00722074" w:rsidRDefault="00783917">
            <w:pPr>
              <w:rPr>
                <w:rFonts w:cs="Arial"/>
                <w:szCs w:val="21"/>
              </w:rPr>
            </w:pPr>
          </w:p>
          <w:p w14:paraId="7BE773A4" w14:textId="77777777" w:rsidR="00783917" w:rsidRPr="00722074" w:rsidRDefault="00783917">
            <w:pPr>
              <w:rPr>
                <w:rFonts w:cs="Arial"/>
                <w:szCs w:val="21"/>
              </w:rPr>
            </w:pPr>
          </w:p>
        </w:tc>
        <w:tc>
          <w:tcPr>
            <w:tcW w:w="3118" w:type="dxa"/>
          </w:tcPr>
          <w:p w14:paraId="794C5C47" w14:textId="77777777" w:rsidR="00783917" w:rsidRPr="00722074" w:rsidRDefault="00A75C2A">
            <w:pPr>
              <w:rPr>
                <w:rFonts w:cs="Arial"/>
                <w:szCs w:val="21"/>
              </w:rPr>
            </w:pPr>
            <w:r w:rsidRPr="008A33A8">
              <w:rPr>
                <w:rFonts w:cs="Arial"/>
                <w:szCs w:val="21"/>
              </w:rPr>
              <w:t>Det kreves at tilbyder har et lovlig etablert foretak</w:t>
            </w:r>
          </w:p>
        </w:tc>
        <w:tc>
          <w:tcPr>
            <w:tcW w:w="3501" w:type="dxa"/>
          </w:tcPr>
          <w:p w14:paraId="017CF9D2" w14:textId="77777777" w:rsidR="00783917" w:rsidRPr="00722074" w:rsidRDefault="00A75C2A">
            <w:pPr>
              <w:rPr>
                <w:rFonts w:cs="Arial"/>
                <w:szCs w:val="21"/>
              </w:rPr>
            </w:pPr>
            <w:r w:rsidRPr="00D33DAE">
              <w:rPr>
                <w:rFonts w:cs="Arial"/>
                <w:szCs w:val="21"/>
              </w:rPr>
              <w:t>Firmaattest, for utenlandske firmaer kreves tilsvarende attest bestemt ved lovgivningen i det landet hvor foretaket er registrert, alternativt StartBANK ID</w:t>
            </w:r>
          </w:p>
        </w:tc>
      </w:tr>
      <w:tr w:rsidR="00652EC2" w14:paraId="4E14313A" w14:textId="77777777" w:rsidTr="00E4486D">
        <w:trPr>
          <w:trHeight w:val="70"/>
        </w:trPr>
        <w:tc>
          <w:tcPr>
            <w:tcW w:w="2619" w:type="dxa"/>
          </w:tcPr>
          <w:p w14:paraId="3EAECF53" w14:textId="77777777" w:rsidR="00783917" w:rsidRPr="00722074" w:rsidRDefault="00A75C2A">
            <w:pPr>
              <w:rPr>
                <w:rFonts w:cs="Arial"/>
                <w:szCs w:val="21"/>
              </w:rPr>
            </w:pPr>
            <w:r w:rsidRPr="001B2DC5">
              <w:rPr>
                <w:rFonts w:cs="Arial"/>
                <w:szCs w:val="21"/>
              </w:rPr>
              <w:t>Økonomisk og finansiell kapasitet</w:t>
            </w:r>
          </w:p>
        </w:tc>
        <w:tc>
          <w:tcPr>
            <w:tcW w:w="3118" w:type="dxa"/>
          </w:tcPr>
          <w:p w14:paraId="53547CF4" w14:textId="77777777" w:rsidR="00783917" w:rsidRPr="001B2DC5" w:rsidRDefault="00A75C2A">
            <w:pPr>
              <w:rPr>
                <w:rFonts w:cs="Arial"/>
                <w:szCs w:val="21"/>
              </w:rPr>
            </w:pPr>
            <w:r w:rsidRPr="001B2DC5">
              <w:rPr>
                <w:rFonts w:cs="Arial"/>
                <w:szCs w:val="21"/>
              </w:rPr>
              <w:t>Det kreves at tilbyder har tilfredsstillende økonomisk gjennomføringsevne.</w:t>
            </w:r>
          </w:p>
          <w:p w14:paraId="6B4A7E0C" w14:textId="77777777" w:rsidR="00783917" w:rsidRPr="001B2DC5" w:rsidRDefault="00A75C2A">
            <w:pPr>
              <w:rPr>
                <w:rFonts w:cs="Arial"/>
                <w:szCs w:val="21"/>
              </w:rPr>
            </w:pPr>
            <w:r w:rsidRPr="001B2DC5">
              <w:rPr>
                <w:rFonts w:cs="Arial"/>
                <w:szCs w:val="21"/>
              </w:rPr>
              <w:t>Omsetningens størrelse, sett i forhold til kontraktens verdi, kan bli vektlagt.</w:t>
            </w:r>
          </w:p>
          <w:p w14:paraId="23D2714C" w14:textId="77777777" w:rsidR="00783917" w:rsidRPr="00722074" w:rsidRDefault="00783917">
            <w:pPr>
              <w:rPr>
                <w:rFonts w:cs="Arial"/>
                <w:szCs w:val="21"/>
              </w:rPr>
            </w:pPr>
          </w:p>
        </w:tc>
        <w:tc>
          <w:tcPr>
            <w:tcW w:w="3501" w:type="dxa"/>
          </w:tcPr>
          <w:p w14:paraId="5B51297B" w14:textId="77777777" w:rsidR="00783917" w:rsidRPr="00D33DAE" w:rsidRDefault="00A75C2A">
            <w:pPr>
              <w:rPr>
                <w:rFonts w:cs="Arial"/>
                <w:szCs w:val="21"/>
              </w:rPr>
            </w:pPr>
            <w:r w:rsidRPr="00D33DAE">
              <w:rPr>
                <w:rFonts w:cs="Arial"/>
                <w:szCs w:val="21"/>
              </w:rPr>
              <w:t>Statsbygg vil gjennomføre en kredittvurdering av tilbyder.</w:t>
            </w:r>
          </w:p>
          <w:p w14:paraId="53B1285A" w14:textId="77777777" w:rsidR="00783917" w:rsidRPr="00D33DAE" w:rsidRDefault="00A75C2A">
            <w:pPr>
              <w:rPr>
                <w:rFonts w:cs="Arial"/>
                <w:szCs w:val="21"/>
              </w:rPr>
            </w:pPr>
            <w:r w:rsidRPr="00D33DAE">
              <w:rPr>
                <w:rFonts w:cs="Arial"/>
                <w:szCs w:val="21"/>
              </w:rPr>
              <w:t> </w:t>
            </w:r>
          </w:p>
          <w:p w14:paraId="4E65E846" w14:textId="77777777" w:rsidR="00783917" w:rsidRPr="00D33DAE" w:rsidRDefault="00A75C2A">
            <w:pPr>
              <w:rPr>
                <w:rFonts w:cs="Arial"/>
                <w:szCs w:val="21"/>
              </w:rPr>
            </w:pPr>
            <w:r w:rsidRPr="00D33DAE">
              <w:rPr>
                <w:rFonts w:cs="Arial"/>
                <w:szCs w:val="21"/>
              </w:rPr>
              <w:t>Tilbyder kan i tillegg bli bedt om å sende inn revisorbekreftede årsregnskaper, alternativt oppgi StartBANK ID.</w:t>
            </w:r>
          </w:p>
          <w:p w14:paraId="368CAEA1" w14:textId="77777777" w:rsidR="00783917" w:rsidRPr="00722074" w:rsidRDefault="00783917">
            <w:pPr>
              <w:rPr>
                <w:rFonts w:cs="Arial"/>
                <w:szCs w:val="21"/>
              </w:rPr>
            </w:pPr>
          </w:p>
        </w:tc>
      </w:tr>
      <w:tr w:rsidR="00652EC2" w14:paraId="624E8793" w14:textId="77777777" w:rsidTr="00E4486D">
        <w:tc>
          <w:tcPr>
            <w:tcW w:w="2619" w:type="dxa"/>
          </w:tcPr>
          <w:p w14:paraId="77B156A2" w14:textId="77777777" w:rsidR="00783917" w:rsidRPr="008C15C2" w:rsidRDefault="00A75C2A">
            <w:pPr>
              <w:rPr>
                <w:rFonts w:cs="Arial"/>
                <w:szCs w:val="21"/>
              </w:rPr>
            </w:pPr>
            <w:r w:rsidRPr="00920FFF">
              <w:t>Tekniske og faglige kvalifikasjoner</w:t>
            </w:r>
          </w:p>
        </w:tc>
        <w:tc>
          <w:tcPr>
            <w:tcW w:w="3118" w:type="dxa"/>
          </w:tcPr>
          <w:p w14:paraId="69557983" w14:textId="77777777" w:rsidR="00783917" w:rsidRPr="008C15C2" w:rsidRDefault="00A75C2A">
            <w:pPr>
              <w:rPr>
                <w:rFonts w:cs="Arial"/>
                <w:szCs w:val="21"/>
              </w:rPr>
            </w:pPr>
            <w:r>
              <w:rPr>
                <w:rFonts w:cs="Arial"/>
                <w:szCs w:val="21"/>
              </w:rPr>
              <w:t>Tilbyder skal ha tilstrekkelig gjennomføringsevne (kapasitet) og egnet bemanning til å gjennomføre oppdrag under kontrakten.</w:t>
            </w:r>
          </w:p>
        </w:tc>
        <w:tc>
          <w:tcPr>
            <w:tcW w:w="3501" w:type="dxa"/>
          </w:tcPr>
          <w:p w14:paraId="0F238FC1" w14:textId="77777777" w:rsidR="00783917" w:rsidRPr="00C22B39" w:rsidRDefault="00A75C2A">
            <w:pPr>
              <w:rPr>
                <w:rFonts w:cs="Arial"/>
                <w:szCs w:val="21"/>
              </w:rPr>
            </w:pPr>
            <w:r>
              <w:t>Det skal gis o</w:t>
            </w:r>
            <w:r w:rsidRPr="00920FFF">
              <w:t xml:space="preserve">versikt </w:t>
            </w:r>
            <w:r w:rsidR="004D3D55">
              <w:t>tilbyders arbeidsstyrke. Oversikten skal synliggjøre antall faglærte, ufaglærte og lærlinger</w:t>
            </w:r>
            <w:r w:rsidR="00B76D1D">
              <w:t>, innenfor de fagkategorien(e) kontrakten omfatter.</w:t>
            </w:r>
          </w:p>
        </w:tc>
      </w:tr>
      <w:tr w:rsidR="00652EC2" w14:paraId="76C331C2" w14:textId="77777777" w:rsidTr="00E4486D">
        <w:tc>
          <w:tcPr>
            <w:tcW w:w="2619" w:type="dxa"/>
          </w:tcPr>
          <w:p w14:paraId="79B3EF89" w14:textId="77777777" w:rsidR="00783917" w:rsidRPr="008C15C2" w:rsidRDefault="00A75C2A">
            <w:pPr>
              <w:rPr>
                <w:rFonts w:cs="Arial"/>
                <w:szCs w:val="21"/>
              </w:rPr>
            </w:pPr>
            <w:r w:rsidRPr="008C15C2">
              <w:rPr>
                <w:rFonts w:cs="Arial"/>
                <w:szCs w:val="21"/>
              </w:rPr>
              <w:t>Tekniske og faglige kvalifikasjoner.</w:t>
            </w:r>
          </w:p>
        </w:tc>
        <w:tc>
          <w:tcPr>
            <w:tcW w:w="3118" w:type="dxa"/>
          </w:tcPr>
          <w:p w14:paraId="06F95282" w14:textId="77777777" w:rsidR="00783917" w:rsidRPr="004C7C1C" w:rsidRDefault="00A75C2A">
            <w:pPr>
              <w:rPr>
                <w:rFonts w:cs="Arial"/>
                <w:szCs w:val="21"/>
              </w:rPr>
            </w:pPr>
            <w:r w:rsidRPr="004C7C1C">
              <w:rPr>
                <w:rFonts w:cs="Arial"/>
                <w:szCs w:val="21"/>
              </w:rPr>
              <w:t>Tilbyder skal ha tilstrekkelig erfaring fra oppdrag med overføringsverdi til denne kontrakten.</w:t>
            </w:r>
          </w:p>
          <w:p w14:paraId="25DF02E5" w14:textId="77777777" w:rsidR="00783917" w:rsidRPr="004C7C1C" w:rsidRDefault="00A75C2A">
            <w:pPr>
              <w:rPr>
                <w:rFonts w:cs="Arial"/>
                <w:szCs w:val="21"/>
              </w:rPr>
            </w:pPr>
            <w:r w:rsidRPr="004C7C1C">
              <w:rPr>
                <w:rFonts w:cs="Arial"/>
                <w:szCs w:val="21"/>
              </w:rPr>
              <w:t xml:space="preserve">Med overføringsverdi menes oppdrag knyttet til vedlikeholds- og </w:t>
            </w:r>
            <w:r w:rsidRPr="00803706">
              <w:rPr>
                <w:rFonts w:cs="Arial"/>
                <w:color w:val="000000" w:themeColor="text1"/>
                <w:szCs w:val="21"/>
              </w:rPr>
              <w:t xml:space="preserve">ombyggingsarbeider </w:t>
            </w:r>
            <w:r w:rsidRPr="004C7C1C">
              <w:rPr>
                <w:rFonts w:cs="Arial"/>
                <w:szCs w:val="21"/>
              </w:rPr>
              <w:t>i bygg som er helt eller delvis i drift.</w:t>
            </w:r>
          </w:p>
          <w:p w14:paraId="777ED179" w14:textId="77777777" w:rsidR="00803706" w:rsidRDefault="00803706">
            <w:pPr>
              <w:rPr>
                <w:rFonts w:cs="Arial"/>
                <w:szCs w:val="21"/>
              </w:rPr>
            </w:pPr>
          </w:p>
          <w:p w14:paraId="5736F755" w14:textId="77777777" w:rsidR="00783917" w:rsidRDefault="00A75C2A">
            <w:pPr>
              <w:rPr>
                <w:rFonts w:cs="Arial"/>
                <w:szCs w:val="21"/>
              </w:rPr>
            </w:pPr>
            <w:r w:rsidRPr="004C7C1C">
              <w:rPr>
                <w:rFonts w:cs="Arial"/>
                <w:szCs w:val="21"/>
              </w:rPr>
              <w:lastRenderedPageBreak/>
              <w:t>Referanseoppdragene skal minst vise erfaring med:</w:t>
            </w:r>
          </w:p>
          <w:p w14:paraId="72BB52C4" w14:textId="77777777" w:rsidR="00540044" w:rsidRPr="00E4486D" w:rsidRDefault="00A75C2A" w:rsidP="00E4486D">
            <w:pPr>
              <w:pStyle w:val="Listeavsnitt"/>
              <w:numPr>
                <w:ilvl w:val="0"/>
                <w:numId w:val="43"/>
              </w:numPr>
              <w:rPr>
                <w:rFonts w:cs="Arial"/>
              </w:rPr>
            </w:pPr>
            <w:r w:rsidRPr="00E4486D">
              <w:rPr>
                <w:rFonts w:cs="Arial"/>
              </w:rPr>
              <w:t xml:space="preserve">Service og vedlikehold av ventilasjonsaggregater, ventilasjonsanlegg. </w:t>
            </w:r>
          </w:p>
          <w:p w14:paraId="17630FB5" w14:textId="77777777" w:rsidR="00540044" w:rsidRPr="00E4486D" w:rsidRDefault="00A75C2A" w:rsidP="00E4486D">
            <w:pPr>
              <w:pStyle w:val="Listeavsnitt"/>
              <w:numPr>
                <w:ilvl w:val="0"/>
                <w:numId w:val="43"/>
              </w:numPr>
              <w:rPr>
                <w:rFonts w:cs="Arial"/>
              </w:rPr>
            </w:pPr>
            <w:r w:rsidRPr="00E4486D">
              <w:rPr>
                <w:rFonts w:cs="Arial"/>
              </w:rPr>
              <w:t xml:space="preserve">Utskiftning av ventilasjonsanlegg i bygg som er helt eller delvis i drift </w:t>
            </w:r>
          </w:p>
          <w:p w14:paraId="4E5E58D0" w14:textId="77777777" w:rsidR="00540044" w:rsidRPr="00E4486D" w:rsidRDefault="00A75C2A" w:rsidP="00E4486D">
            <w:pPr>
              <w:pStyle w:val="Listeavsnitt"/>
              <w:numPr>
                <w:ilvl w:val="0"/>
                <w:numId w:val="43"/>
              </w:numPr>
              <w:rPr>
                <w:rFonts w:cs="Arial"/>
                <w:szCs w:val="21"/>
              </w:rPr>
            </w:pPr>
            <w:r w:rsidRPr="00E4486D">
              <w:rPr>
                <w:rFonts w:cs="Arial"/>
              </w:rPr>
              <w:t>Igangsetting/innregulering av ventilasjonsanlegg</w:t>
            </w:r>
          </w:p>
        </w:tc>
        <w:tc>
          <w:tcPr>
            <w:tcW w:w="3501" w:type="dxa"/>
          </w:tcPr>
          <w:p w14:paraId="1481F709" w14:textId="77777777" w:rsidR="00783917" w:rsidRPr="004C7C1C" w:rsidRDefault="00A75C2A">
            <w:pPr>
              <w:rPr>
                <w:rFonts w:cs="Arial"/>
                <w:szCs w:val="21"/>
              </w:rPr>
            </w:pPr>
            <w:r w:rsidRPr="004C7C1C">
              <w:rPr>
                <w:rFonts w:cs="Arial"/>
                <w:szCs w:val="21"/>
              </w:rPr>
              <w:lastRenderedPageBreak/>
              <w:t xml:space="preserve">Det skal leveres en beskrivelse av inntil </w:t>
            </w:r>
            <w:r w:rsidR="00B76D1D">
              <w:rPr>
                <w:rFonts w:cs="Arial"/>
                <w:szCs w:val="21"/>
              </w:rPr>
              <w:t>3</w:t>
            </w:r>
            <w:r w:rsidRPr="004C7C1C">
              <w:rPr>
                <w:rFonts w:cs="Arial"/>
                <w:szCs w:val="21"/>
              </w:rPr>
              <w:t xml:space="preserve"> referanseoppdrag med overføringsverdi</w:t>
            </w:r>
            <w:r>
              <w:rPr>
                <w:rFonts w:cs="Arial"/>
                <w:szCs w:val="21"/>
              </w:rPr>
              <w:t xml:space="preserve"> </w:t>
            </w:r>
            <w:r w:rsidRPr="004C7C1C">
              <w:rPr>
                <w:rFonts w:cs="Arial"/>
                <w:szCs w:val="21"/>
              </w:rPr>
              <w:t>med opplysninger om blant annet:</w:t>
            </w:r>
          </w:p>
          <w:p w14:paraId="58EED515" w14:textId="77777777" w:rsidR="00783917" w:rsidRPr="004C7C1C" w:rsidRDefault="00783917">
            <w:pPr>
              <w:rPr>
                <w:rFonts w:cs="Arial"/>
                <w:szCs w:val="21"/>
              </w:rPr>
            </w:pPr>
          </w:p>
          <w:p w14:paraId="5D716509" w14:textId="77777777" w:rsidR="00783917" w:rsidRPr="004C7C1C" w:rsidRDefault="00A75C2A" w:rsidP="00783917">
            <w:pPr>
              <w:pStyle w:val="Listeavsnitt"/>
              <w:numPr>
                <w:ilvl w:val="0"/>
                <w:numId w:val="33"/>
              </w:numPr>
              <w:rPr>
                <w:rFonts w:cs="Arial"/>
                <w:szCs w:val="21"/>
              </w:rPr>
            </w:pPr>
            <w:r w:rsidRPr="004C7C1C">
              <w:rPr>
                <w:rFonts w:cs="Arial"/>
                <w:szCs w:val="21"/>
              </w:rPr>
              <w:t>Prosjektets/avtalens navn</w:t>
            </w:r>
          </w:p>
          <w:p w14:paraId="623E0560" w14:textId="77777777" w:rsidR="00783917" w:rsidRPr="004C7C1C" w:rsidRDefault="00A75C2A" w:rsidP="00783917">
            <w:pPr>
              <w:pStyle w:val="Listeavsnitt"/>
              <w:numPr>
                <w:ilvl w:val="0"/>
                <w:numId w:val="33"/>
              </w:numPr>
              <w:rPr>
                <w:rFonts w:cs="Arial"/>
                <w:szCs w:val="21"/>
              </w:rPr>
            </w:pPr>
            <w:r w:rsidRPr="004C7C1C">
              <w:rPr>
                <w:rFonts w:cs="Arial"/>
                <w:szCs w:val="21"/>
              </w:rPr>
              <w:t>Beskrivelse av oppdraget</w:t>
            </w:r>
          </w:p>
          <w:p w14:paraId="00611E6D" w14:textId="77777777" w:rsidR="00783917" w:rsidRPr="004C7C1C" w:rsidRDefault="00A75C2A" w:rsidP="00783917">
            <w:pPr>
              <w:pStyle w:val="Listeavsnitt"/>
              <w:numPr>
                <w:ilvl w:val="0"/>
                <w:numId w:val="33"/>
              </w:numPr>
              <w:rPr>
                <w:rFonts w:cs="Arial"/>
                <w:szCs w:val="21"/>
              </w:rPr>
            </w:pPr>
            <w:r w:rsidRPr="004C7C1C">
              <w:rPr>
                <w:rFonts w:cs="Arial"/>
                <w:szCs w:val="21"/>
              </w:rPr>
              <w:t>Type bygg</w:t>
            </w:r>
          </w:p>
          <w:p w14:paraId="28D8FA50" w14:textId="77777777" w:rsidR="00783917" w:rsidRPr="004C7C1C" w:rsidRDefault="00A75C2A" w:rsidP="00783917">
            <w:pPr>
              <w:pStyle w:val="Listeavsnitt"/>
              <w:numPr>
                <w:ilvl w:val="0"/>
                <w:numId w:val="33"/>
              </w:numPr>
              <w:rPr>
                <w:rFonts w:cs="Arial"/>
                <w:szCs w:val="21"/>
              </w:rPr>
            </w:pPr>
            <w:r w:rsidRPr="004C7C1C">
              <w:rPr>
                <w:rFonts w:cs="Arial"/>
                <w:szCs w:val="21"/>
              </w:rPr>
              <w:t>Oppdragets verdi</w:t>
            </w:r>
          </w:p>
          <w:p w14:paraId="2707AA2E" w14:textId="77777777" w:rsidR="00783917" w:rsidRPr="004C7C1C" w:rsidRDefault="00A75C2A" w:rsidP="00783917">
            <w:pPr>
              <w:pStyle w:val="Listeavsnitt"/>
              <w:numPr>
                <w:ilvl w:val="0"/>
                <w:numId w:val="33"/>
              </w:numPr>
              <w:rPr>
                <w:rFonts w:cs="Arial"/>
                <w:szCs w:val="21"/>
              </w:rPr>
            </w:pPr>
            <w:r w:rsidRPr="004C7C1C">
              <w:rPr>
                <w:rFonts w:cs="Arial"/>
                <w:szCs w:val="21"/>
              </w:rPr>
              <w:t>Ferdigstillelsestidspunkt</w:t>
            </w:r>
          </w:p>
          <w:p w14:paraId="6C1863C6" w14:textId="77777777" w:rsidR="00783917" w:rsidRPr="00184048" w:rsidRDefault="00A75C2A" w:rsidP="00783917">
            <w:pPr>
              <w:pStyle w:val="Listeavsnitt"/>
              <w:numPr>
                <w:ilvl w:val="0"/>
                <w:numId w:val="33"/>
              </w:numPr>
              <w:rPr>
                <w:rFonts w:cs="Arial"/>
                <w:szCs w:val="21"/>
              </w:rPr>
            </w:pPr>
            <w:r w:rsidRPr="004C7C1C">
              <w:rPr>
                <w:rFonts w:cs="Arial"/>
                <w:szCs w:val="21"/>
              </w:rPr>
              <w:lastRenderedPageBreak/>
              <w:t>Oppdragsgiver og navn på kontaktperson</w:t>
            </w:r>
            <w:r w:rsidRPr="00184048">
              <w:rPr>
                <w:rFonts w:cs="Arial"/>
                <w:szCs w:val="21"/>
              </w:rPr>
              <w:t xml:space="preserve">(vedkommende vil kunne bli kontaktet ved behov) </w:t>
            </w:r>
          </w:p>
          <w:p w14:paraId="7EB8A48D" w14:textId="77777777" w:rsidR="00783917" w:rsidRPr="00184048" w:rsidRDefault="00A75C2A" w:rsidP="00783917">
            <w:pPr>
              <w:pStyle w:val="Listeavsnitt"/>
              <w:numPr>
                <w:ilvl w:val="0"/>
                <w:numId w:val="33"/>
              </w:numPr>
              <w:rPr>
                <w:rFonts w:cs="Arial"/>
                <w:szCs w:val="21"/>
              </w:rPr>
            </w:pPr>
            <w:r w:rsidRPr="00184048">
              <w:rPr>
                <w:rFonts w:cs="Arial"/>
                <w:szCs w:val="21"/>
              </w:rPr>
              <w:t xml:space="preserve">Det skal oppgis hvorvidt arbeidene har vært utført av underleverandør eller av tilbyder selv. Hvis tilbyder ikke selv har utført arbeidene, vil ikke referansen dokumentere at kvalifikasjonskravet er oppfylt. Tilbyder må i så fall fremlegge forpliktelseserklæring fra en underleverandør som har den aktuelle erfaringen og referanseprosjekter fra underleverandøren som viser at kravet oppfylles. </w:t>
            </w:r>
          </w:p>
          <w:p w14:paraId="0C8DBEB8" w14:textId="77777777" w:rsidR="00783917" w:rsidRPr="00184048" w:rsidRDefault="00A75C2A" w:rsidP="00783917">
            <w:pPr>
              <w:pStyle w:val="Listeavsnitt"/>
              <w:numPr>
                <w:ilvl w:val="0"/>
                <w:numId w:val="33"/>
              </w:numPr>
              <w:rPr>
                <w:rFonts w:cs="Arial"/>
                <w:szCs w:val="21"/>
              </w:rPr>
            </w:pPr>
            <w:r w:rsidRPr="00184048">
              <w:rPr>
                <w:rFonts w:cs="Arial"/>
                <w:szCs w:val="21"/>
              </w:rPr>
              <w:t>Erfaring fra nyinst</w:t>
            </w:r>
            <w:r>
              <w:rPr>
                <w:rFonts w:cs="Arial"/>
                <w:szCs w:val="21"/>
              </w:rPr>
              <w:t>allasjoner</w:t>
            </w:r>
            <w:r w:rsidR="00983C53">
              <w:rPr>
                <w:rFonts w:cs="Arial"/>
                <w:szCs w:val="21"/>
              </w:rPr>
              <w:t>,</w:t>
            </w:r>
            <w:r w:rsidRPr="00184048">
              <w:rPr>
                <w:rFonts w:cs="Arial"/>
                <w:szCs w:val="21"/>
              </w:rPr>
              <w:t xml:space="preserve"> utskiftnings- og ombyggingsarbeider skal beskrives</w:t>
            </w:r>
            <w:r w:rsidR="001B2B99">
              <w:rPr>
                <w:rFonts w:cs="Arial"/>
                <w:szCs w:val="21"/>
              </w:rPr>
              <w:t>.</w:t>
            </w:r>
          </w:p>
          <w:p w14:paraId="34DA584F" w14:textId="77777777" w:rsidR="00783917" w:rsidRPr="00942D11" w:rsidRDefault="00A75C2A" w:rsidP="00783917">
            <w:pPr>
              <w:pStyle w:val="Listeavsnitt"/>
              <w:numPr>
                <w:ilvl w:val="0"/>
                <w:numId w:val="33"/>
              </w:numPr>
              <w:rPr>
                <w:rFonts w:cs="Arial"/>
                <w:szCs w:val="21"/>
              </w:rPr>
            </w:pPr>
            <w:r w:rsidRPr="00942D11">
              <w:rPr>
                <w:rFonts w:cs="Arial"/>
                <w:szCs w:val="21"/>
              </w:rPr>
              <w:t>Prosjekterings-kompetanse innen nyinst</w:t>
            </w:r>
            <w:r>
              <w:rPr>
                <w:rFonts w:cs="Arial"/>
                <w:szCs w:val="21"/>
              </w:rPr>
              <w:t>allasjoner</w:t>
            </w:r>
            <w:r w:rsidRPr="00942D11">
              <w:rPr>
                <w:rFonts w:cs="Arial"/>
                <w:szCs w:val="21"/>
              </w:rPr>
              <w:t xml:space="preserve"> og utskiftningsarbeider </w:t>
            </w:r>
          </w:p>
          <w:p w14:paraId="377AA2C5" w14:textId="77777777" w:rsidR="00783917" w:rsidRPr="00E75BBA" w:rsidRDefault="00783917">
            <w:pPr>
              <w:rPr>
                <w:rFonts w:cs="Arial"/>
                <w:szCs w:val="21"/>
              </w:rPr>
            </w:pPr>
          </w:p>
        </w:tc>
      </w:tr>
    </w:tbl>
    <w:p w14:paraId="3958E9A5" w14:textId="77777777" w:rsidR="00652D19" w:rsidRDefault="00652D19" w:rsidP="00547575"/>
    <w:p w14:paraId="230836AF" w14:textId="77777777" w:rsidR="00547575" w:rsidRPr="00783917" w:rsidRDefault="00A75C2A" w:rsidP="00547575">
      <w:pPr>
        <w:rPr>
          <w:b/>
        </w:rPr>
      </w:pPr>
      <w:r w:rsidRPr="0009528F">
        <w:t xml:space="preserve">Tilbydere registrert i StartBANK kan oppgi StartBANK ID eller </w:t>
      </w:r>
      <w:r>
        <w:t>levere</w:t>
      </w:r>
      <w:r w:rsidRPr="0009528F">
        <w:t xml:space="preserve"> kopi av registreringsbevis i StartBANK istedenfor å </w:t>
      </w:r>
      <w:r>
        <w:t>levere</w:t>
      </w:r>
      <w:r w:rsidRPr="0009528F">
        <w:t xml:space="preserve"> deler av dokumentasjonen</w:t>
      </w:r>
      <w:r w:rsidRPr="0009528F">
        <w:rPr>
          <w:b/>
        </w:rPr>
        <w:t xml:space="preserve"> </w:t>
      </w:r>
      <w:r w:rsidRPr="0009528F">
        <w:t>(se hvilken dokumentasjon i tabellen over)</w:t>
      </w:r>
      <w:r w:rsidRPr="0009528F">
        <w:rPr>
          <w:b/>
        </w:rPr>
        <w:t>.</w:t>
      </w:r>
    </w:p>
    <w:p w14:paraId="0D26A5F4" w14:textId="77777777" w:rsidR="00547575" w:rsidRPr="0009528F" w:rsidRDefault="00547575" w:rsidP="00547575">
      <w:pPr>
        <w:rPr>
          <w:iCs/>
        </w:rPr>
      </w:pPr>
    </w:p>
    <w:p w14:paraId="1EB934F8" w14:textId="77777777" w:rsidR="00547575" w:rsidRDefault="00A75C2A" w:rsidP="00547575">
      <w:pPr>
        <w:rPr>
          <w:b/>
          <w:iCs/>
        </w:rPr>
      </w:pPr>
      <w:r w:rsidRPr="002F6E3E">
        <w:rPr>
          <w:b/>
          <w:iCs/>
        </w:rPr>
        <w:t xml:space="preserve">Statsbygg krever at når en leverandør støtter seg på kapasiteten til andre virksomheter for å oppfylle kravene til økonomisk og finansiell kapasitet, er de solidarisk ansvarlig for utførelsen av kontrakten. </w:t>
      </w:r>
      <w:r w:rsidRPr="0009528F">
        <w:rPr>
          <w:b/>
          <w:iCs/>
        </w:rPr>
        <w:t xml:space="preserve">Tilbydere som vil støtte seg på andre foretaks </w:t>
      </w:r>
      <w:r>
        <w:rPr>
          <w:b/>
          <w:iCs/>
        </w:rPr>
        <w:t xml:space="preserve">økonomiske og finansielle </w:t>
      </w:r>
      <w:r w:rsidRPr="0009528F">
        <w:rPr>
          <w:b/>
          <w:iCs/>
        </w:rPr>
        <w:t>kapasitet for å bli kvalifisert, må godtgjøre at de reelt disponerer over de aktuelle ressurser</w:t>
      </w:r>
      <w:r>
        <w:rPr>
          <w:b/>
          <w:iCs/>
        </w:rPr>
        <w:t xml:space="preserve"> ved en solidaransvarserklæring</w:t>
      </w:r>
      <w:r w:rsidRPr="0009528F">
        <w:rPr>
          <w:b/>
          <w:iCs/>
        </w:rPr>
        <w:t>, jf. anska</w:t>
      </w:r>
      <w:r>
        <w:rPr>
          <w:b/>
          <w:iCs/>
        </w:rPr>
        <w:t>ffelsesforskriften § 16-10</w:t>
      </w:r>
      <w:r w:rsidRPr="0009528F">
        <w:rPr>
          <w:b/>
          <w:iCs/>
        </w:rPr>
        <w:t xml:space="preserve">. </w:t>
      </w:r>
    </w:p>
    <w:p w14:paraId="4231D1D4" w14:textId="77777777" w:rsidR="00547575" w:rsidRDefault="00547575" w:rsidP="00547575">
      <w:pPr>
        <w:rPr>
          <w:rFonts w:cs="Arial"/>
          <w:i/>
          <w:iCs/>
        </w:rPr>
      </w:pPr>
    </w:p>
    <w:p w14:paraId="0C4B93A7" w14:textId="77777777" w:rsidR="00547575" w:rsidRDefault="00A75C2A" w:rsidP="00547575">
      <w:pPr>
        <w:rPr>
          <w:b/>
          <w:iCs/>
        </w:rPr>
      </w:pPr>
      <w:r w:rsidRPr="002F6E3E">
        <w:rPr>
          <w:b/>
          <w:iCs/>
        </w:rPr>
        <w:t>Tilbydere som vil støtte seg på andre foretaks tekniske eller faglige kapasitet eller kompetanse for å bli kvalifisert, må godtgjøre at de reelt disponerer over de aktuelle ressurser ved</w:t>
      </w:r>
      <w:r w:rsidRPr="00EF621C">
        <w:rPr>
          <w:b/>
          <w:iCs/>
        </w:rPr>
        <w:t xml:space="preserve"> </w:t>
      </w:r>
      <w:r w:rsidRPr="002F6E3E">
        <w:rPr>
          <w:b/>
          <w:iCs/>
        </w:rPr>
        <w:t xml:space="preserve">f eks en forside på signert avtale mellom partene eller egenerklæring fra underleverandør om at samarbeid er inngått, jf. anskaffelsesforskriften § </w:t>
      </w:r>
      <w:r w:rsidRPr="00EF621C">
        <w:rPr>
          <w:b/>
          <w:iCs/>
        </w:rPr>
        <w:t>16-10</w:t>
      </w:r>
      <w:r w:rsidRPr="002F6E3E">
        <w:rPr>
          <w:b/>
          <w:iCs/>
        </w:rPr>
        <w:t>.</w:t>
      </w:r>
      <w:r w:rsidRPr="0009528F">
        <w:rPr>
          <w:b/>
          <w:iCs/>
        </w:rPr>
        <w:t xml:space="preserve"> </w:t>
      </w:r>
    </w:p>
    <w:p w14:paraId="4A6C14C8" w14:textId="77777777" w:rsidR="00547575" w:rsidRDefault="00547575" w:rsidP="00547575">
      <w:pPr>
        <w:rPr>
          <w:b/>
          <w:iCs/>
        </w:rPr>
      </w:pPr>
    </w:p>
    <w:p w14:paraId="2F660F74" w14:textId="77777777" w:rsidR="00547575" w:rsidRPr="00696603" w:rsidRDefault="00A75C2A" w:rsidP="00547575">
      <w:pPr>
        <w:rPr>
          <w:b/>
          <w:iCs/>
        </w:rPr>
      </w:pPr>
      <w:r w:rsidRPr="00696603">
        <w:rPr>
          <w:b/>
          <w:iCs/>
        </w:rPr>
        <w:t xml:space="preserve">Foretak som tilbyder støtter seg på, må </w:t>
      </w:r>
      <w:r>
        <w:rPr>
          <w:b/>
          <w:iCs/>
        </w:rPr>
        <w:t>levere</w:t>
      </w:r>
      <w:r w:rsidRPr="00696603">
        <w:rPr>
          <w:b/>
          <w:iCs/>
        </w:rPr>
        <w:t xml:space="preserve"> egen ESPD, jf</w:t>
      </w:r>
      <w:r>
        <w:rPr>
          <w:b/>
          <w:iCs/>
        </w:rPr>
        <w:t>.</w:t>
      </w:r>
      <w:r w:rsidRPr="00696603">
        <w:rPr>
          <w:b/>
          <w:iCs/>
        </w:rPr>
        <w:t xml:space="preserve"> ovenfor</w:t>
      </w:r>
      <w:r>
        <w:rPr>
          <w:b/>
          <w:iCs/>
        </w:rPr>
        <w:t>,</w:t>
      </w:r>
      <w:r w:rsidRPr="00696603">
        <w:rPr>
          <w:b/>
          <w:iCs/>
        </w:rPr>
        <w:t xml:space="preserve"> og fullmakten til Statsbygg for å innhente skatteopplysninger fra Skatt</w:t>
      </w:r>
      <w:r>
        <w:rPr>
          <w:b/>
          <w:iCs/>
        </w:rPr>
        <w:t>eetaten</w:t>
      </w:r>
      <w:r w:rsidRPr="00696603">
        <w:rPr>
          <w:b/>
          <w:iCs/>
        </w:rPr>
        <w:t>, jf</w:t>
      </w:r>
      <w:r>
        <w:rPr>
          <w:b/>
          <w:iCs/>
        </w:rPr>
        <w:t xml:space="preserve">. </w:t>
      </w:r>
      <w:r w:rsidRPr="00696603">
        <w:rPr>
          <w:b/>
          <w:iCs/>
        </w:rPr>
        <w:t>4.3.1 nedenfor.</w:t>
      </w:r>
    </w:p>
    <w:p w14:paraId="796BA3F6" w14:textId="77777777" w:rsidR="00547575" w:rsidRPr="005758AE" w:rsidRDefault="00547575" w:rsidP="00547575">
      <w:pPr>
        <w:pStyle w:val="Brdtekst"/>
        <w:rPr>
          <w:rFonts w:cs="Arial"/>
          <w:i/>
          <w:iCs/>
        </w:rPr>
      </w:pPr>
    </w:p>
    <w:p w14:paraId="317E17DE" w14:textId="77777777" w:rsidR="00547575" w:rsidRDefault="00A75C2A" w:rsidP="00547575">
      <w:pPr>
        <w:pStyle w:val="Overskrift2"/>
        <w:keepLines w:val="0"/>
        <w:numPr>
          <w:ilvl w:val="1"/>
          <w:numId w:val="19"/>
        </w:numPr>
        <w:ind w:left="567" w:hanging="567"/>
      </w:pPr>
      <w:bookmarkStart w:id="80" w:name="_Toc107034758"/>
      <w:bookmarkStart w:id="81" w:name="_Toc370295878"/>
      <w:bookmarkStart w:id="82" w:name="_Toc234402045"/>
      <w:r w:rsidRPr="00375DCC">
        <w:lastRenderedPageBreak/>
        <w:t>Attest for skatt og merverdiavgift</w:t>
      </w:r>
      <w:r w:rsidRPr="007D6ACB">
        <w:t xml:space="preserve"> </w:t>
      </w:r>
      <w:bookmarkEnd w:id="79"/>
      <w:bookmarkEnd w:id="80"/>
      <w:bookmarkEnd w:id="81"/>
      <w:r>
        <w:t>og fullmakt til Statsbygg</w:t>
      </w:r>
      <w:bookmarkEnd w:id="82"/>
    </w:p>
    <w:p w14:paraId="4D667118" w14:textId="77777777" w:rsidR="00547575" w:rsidRPr="00722074" w:rsidRDefault="00547575" w:rsidP="00547575"/>
    <w:p w14:paraId="6E0D9090" w14:textId="77777777" w:rsidR="00547575" w:rsidRPr="00113F41" w:rsidRDefault="00A75C2A" w:rsidP="00547575">
      <w:pPr>
        <w:rPr>
          <w:rFonts w:eastAsia="Calibri"/>
        </w:rPr>
      </w:pPr>
      <w:r>
        <w:rPr>
          <w:rFonts w:eastAsia="Calibri"/>
        </w:rPr>
        <w:t xml:space="preserve">Norsk leverandør som får kontrakten </w:t>
      </w:r>
      <w:r w:rsidRPr="00113F41">
        <w:rPr>
          <w:rFonts w:eastAsia="Calibri"/>
        </w:rPr>
        <w:t>skal levere felles attest for skatt (skatt, forskuddstrekk, påleggstrekk, arbeidsgiveravgift) og merverdiavgift (Skatteattest).</w:t>
      </w:r>
    </w:p>
    <w:p w14:paraId="196FE544" w14:textId="77777777" w:rsidR="00547575" w:rsidRPr="00113F41" w:rsidRDefault="00547575" w:rsidP="00547575">
      <w:pPr>
        <w:rPr>
          <w:rFonts w:eastAsia="Calibri"/>
        </w:rPr>
      </w:pPr>
    </w:p>
    <w:p w14:paraId="74BB2C67" w14:textId="77777777" w:rsidR="00547575" w:rsidRPr="00113F41" w:rsidRDefault="00A75C2A" w:rsidP="00547575">
      <w:pPr>
        <w:rPr>
          <w:rFonts w:eastAsia="Calibri"/>
        </w:rPr>
      </w:pPr>
      <w:r w:rsidRPr="00113F41">
        <w:rPr>
          <w:rFonts w:eastAsia="Calibri"/>
        </w:rPr>
        <w:t>Skatteattest bestilles i Altinn. Attesten skal ikke være eldre enn 6 måneder regnet fra tilbudsfristen.</w:t>
      </w:r>
    </w:p>
    <w:p w14:paraId="4BA36F4B" w14:textId="77777777" w:rsidR="00547575" w:rsidRPr="00113F41" w:rsidRDefault="00547575" w:rsidP="00547575">
      <w:pPr>
        <w:rPr>
          <w:rFonts w:eastAsia="Calibri"/>
        </w:rPr>
      </w:pPr>
    </w:p>
    <w:p w14:paraId="57F15E18" w14:textId="77777777" w:rsidR="00547575" w:rsidRPr="00113F41" w:rsidRDefault="00A75C2A" w:rsidP="00547575">
      <w:pPr>
        <w:rPr>
          <w:rFonts w:eastAsia="Calibri"/>
          <w:i/>
          <w:iCs/>
          <w:color w:val="FF0000"/>
        </w:rPr>
      </w:pPr>
      <w:r w:rsidRPr="00113F41">
        <w:rPr>
          <w:rFonts w:eastAsia="Calibri"/>
        </w:rPr>
        <w:t>Tilbydere med forretningsadresse i andre EØS-land enn Norge skal fremlegge tilsvarende attester iht anskaffelsesforskriften §§ 11- 10 (3) og 20-12 (3).</w:t>
      </w:r>
    </w:p>
    <w:p w14:paraId="61B3B45B" w14:textId="77777777" w:rsidR="00547575" w:rsidRDefault="00A75C2A" w:rsidP="00547575">
      <w:r w:rsidRPr="0009528F">
        <w:t xml:space="preserve"> </w:t>
      </w:r>
    </w:p>
    <w:p w14:paraId="461AE7A4" w14:textId="77777777" w:rsidR="00547575" w:rsidRPr="00547575" w:rsidRDefault="00A75C2A" w:rsidP="00547575">
      <w:pPr>
        <w:pStyle w:val="Overskrift3"/>
        <w:keepLines w:val="0"/>
        <w:numPr>
          <w:ilvl w:val="2"/>
          <w:numId w:val="19"/>
        </w:numPr>
        <w:spacing w:line="240" w:lineRule="auto"/>
        <w:ind w:left="567" w:hanging="567"/>
        <w:rPr>
          <w:rFonts w:eastAsia="Calibri"/>
          <w:lang w:val="nb-NO"/>
        </w:rPr>
      </w:pPr>
      <w:bookmarkStart w:id="83" w:name="_Toc234402046"/>
      <w:r w:rsidRPr="00547575">
        <w:rPr>
          <w:rFonts w:eastAsia="Calibri"/>
          <w:lang w:val="nb-NO"/>
        </w:rPr>
        <w:t>Samarbeid med Skatteetaten – fullmakt til Statsbygg</w:t>
      </w:r>
      <w:bookmarkEnd w:id="83"/>
    </w:p>
    <w:p w14:paraId="11355D97" w14:textId="77777777" w:rsidR="00547575" w:rsidRDefault="00547575" w:rsidP="00547575">
      <w:pPr>
        <w:rPr>
          <w:rFonts w:eastAsia="Calibri"/>
        </w:rPr>
      </w:pPr>
    </w:p>
    <w:p w14:paraId="4754299F" w14:textId="77777777" w:rsidR="00547575" w:rsidRDefault="00A75C2A" w:rsidP="00547575">
      <w:pPr>
        <w:rPr>
          <w:rFonts w:cs="Arial"/>
          <w:sz w:val="22"/>
          <w:szCs w:val="21"/>
        </w:rPr>
      </w:pPr>
      <w:r>
        <w:rPr>
          <w:rFonts w:cs="Arial"/>
          <w:iCs/>
          <w:szCs w:val="21"/>
        </w:rPr>
        <w:t>Statsbygg har inngått et samarbeid med Skatteetaten. Formålet med avtalen er forebygging og bekjempelse av arbeidslivskriminalitet. I denne forbindelse krever Statsbygg at tilbyder som innstilles til kontrakt skal levere signert fullmakt, før kontraktsinngåelse, som gir Statsbygg en utvidet rett til et ubegrenset antall ganger å innhente opplysninger om tjenesteyterens skatte- og avgiftsmessige forhold, se</w:t>
      </w:r>
      <w:r w:rsidR="00D60634">
        <w:rPr>
          <w:rFonts w:cs="Arial"/>
          <w:iCs/>
          <w:szCs w:val="21"/>
        </w:rPr>
        <w:t xml:space="preserve"> </w:t>
      </w:r>
      <w:hyperlink r:id="rId11" w:history="1">
        <w:r w:rsidR="00D60634">
          <w:rPr>
            <w:rStyle w:val="Hyperkobling"/>
          </w:rPr>
          <w:t>fullmakt_skatteetaten.pdf (statsbygg.no)</w:t>
        </w:r>
      </w:hyperlink>
      <w:r w:rsidR="00D60634">
        <w:t xml:space="preserve"> og</w:t>
      </w:r>
      <w:r>
        <w:rPr>
          <w:rFonts w:cs="Arial"/>
          <w:iCs/>
          <w:szCs w:val="21"/>
        </w:rPr>
        <w:t xml:space="preserve"> Standard kontraktsvilkår for Statsbyggs kjøp av håndverkertjenester pkt 6.</w:t>
      </w:r>
      <w:r w:rsidR="00B210AA">
        <w:rPr>
          <w:rFonts w:cs="Arial"/>
          <w:iCs/>
          <w:szCs w:val="21"/>
        </w:rPr>
        <w:t>21</w:t>
      </w:r>
      <w:r>
        <w:rPr>
          <w:rFonts w:cs="Arial"/>
          <w:iCs/>
          <w:szCs w:val="21"/>
        </w:rPr>
        <w:t xml:space="preserve">. </w:t>
      </w:r>
    </w:p>
    <w:p w14:paraId="02CD8258" w14:textId="77777777" w:rsidR="00547575" w:rsidRDefault="00547575" w:rsidP="00547575">
      <w:pPr>
        <w:rPr>
          <w:rFonts w:cs="Arial"/>
          <w:szCs w:val="21"/>
        </w:rPr>
      </w:pPr>
    </w:p>
    <w:p w14:paraId="210E2BAF" w14:textId="77777777" w:rsidR="00547575" w:rsidRDefault="00A75C2A" w:rsidP="00547575">
      <w:pPr>
        <w:rPr>
          <w:rFonts w:cs="Arial"/>
          <w:szCs w:val="21"/>
        </w:rPr>
      </w:pPr>
      <w:r>
        <w:rPr>
          <w:rFonts w:cs="Arial"/>
          <w:iCs/>
          <w:szCs w:val="21"/>
        </w:rPr>
        <w:t>Kravet om signert fullmakt gjelder også for tjenesteyterens underleverandører. Tjenesteyteren skal kontraktsfeste signeringsplikten nedover i leverandørkjeden. Før signering av kontrakt kreves det dog kun signert fullmakt fra tjenesteyter, med mindre underleverandører benyttes for å oppfylle et kvalifikasjonskrav i konkurransen. I så fall skal signert fullmakt foreligge fra både tjenesteyter og underleverandører. Signert fullmakt fra øvrige underleverandører må imidlertid være levert og godkjent av oppdrags</w:t>
      </w:r>
      <w:r>
        <w:rPr>
          <w:rFonts w:cs="Arial"/>
          <w:iCs/>
          <w:szCs w:val="21"/>
        </w:rPr>
        <w:t>giver før de kan benyttes i kontrakten/prosjektet.</w:t>
      </w:r>
    </w:p>
    <w:p w14:paraId="37AE9784" w14:textId="77777777" w:rsidR="00547575" w:rsidRDefault="00547575" w:rsidP="00547575">
      <w:pPr>
        <w:rPr>
          <w:rFonts w:cs="Arial"/>
          <w:szCs w:val="21"/>
        </w:rPr>
      </w:pPr>
    </w:p>
    <w:p w14:paraId="3FF7839C" w14:textId="77777777" w:rsidR="00547575" w:rsidRDefault="00A75C2A" w:rsidP="00547575">
      <w:pPr>
        <w:rPr>
          <w:rFonts w:cs="Arial"/>
          <w:iCs/>
          <w:szCs w:val="21"/>
        </w:rPr>
      </w:pPr>
      <w:r>
        <w:rPr>
          <w:rFonts w:cs="Arial"/>
          <w:iCs/>
          <w:szCs w:val="21"/>
        </w:rPr>
        <w:t>Statsbygg gjør oppmerksom på at det kan være aktuelt å avvise den tilbyder som i meddelelsesbrevet er innstilt som vinner av konkurransen dersom det etter meddelelse, men forut for signering av kontrakt, mottas opplysninger fra Skatteetaten om manglende oppfyllelse av skatte- og avgiftsforpliktelser m.v. Det presiseres også at hvis det ikke mottas signert fullmakt fra tilbyder og eventuelle underleverandører som er benyttet i kvalifiseringen, vil dette anses som et vesentlig forbehold til kontrakten som vil</w:t>
      </w:r>
      <w:r>
        <w:rPr>
          <w:rFonts w:cs="Arial"/>
          <w:iCs/>
          <w:szCs w:val="21"/>
        </w:rPr>
        <w:t xml:space="preserve"> medføre at tilbyder avvises fra konkurransen.</w:t>
      </w:r>
    </w:p>
    <w:p w14:paraId="1580DDA7" w14:textId="77777777" w:rsidR="00547575" w:rsidRDefault="00547575" w:rsidP="00547575">
      <w:pPr>
        <w:rPr>
          <w:rFonts w:cs="Arial"/>
          <w:iCs/>
          <w:szCs w:val="21"/>
        </w:rPr>
      </w:pPr>
    </w:p>
    <w:p w14:paraId="0BC40B50" w14:textId="77777777" w:rsidR="00547575" w:rsidRDefault="00A75C2A" w:rsidP="00547575">
      <w:pPr>
        <w:rPr>
          <w:rFonts w:cs="Arial"/>
          <w:iCs/>
          <w:szCs w:val="21"/>
        </w:rPr>
      </w:pPr>
      <w:r>
        <w:rPr>
          <w:rFonts w:cs="Arial"/>
          <w:iCs/>
          <w:szCs w:val="21"/>
        </w:rPr>
        <w:t>Enkelte kontrakter vil bli valgt ut til en oppfølging gjennom hele kontraktsperioden, jf Statsbyggs standardvilkår for kjøp av håndverkertjenester pkt 6.</w:t>
      </w:r>
      <w:r w:rsidR="00D60634">
        <w:rPr>
          <w:rFonts w:cs="Arial"/>
          <w:iCs/>
          <w:szCs w:val="21"/>
        </w:rPr>
        <w:t>19</w:t>
      </w:r>
      <w:r>
        <w:rPr>
          <w:rFonts w:cs="Arial"/>
          <w:iCs/>
          <w:szCs w:val="21"/>
        </w:rPr>
        <w:t>. I slike prosjekter vil Statsbygg oversende oversiktslister til Skatteetaten, med fødsels- eller D-nummer på alle ansatte som utfører arbeid som ledd i oppfyllelsen av kontrakten.</w:t>
      </w:r>
    </w:p>
    <w:p w14:paraId="7AF2C603" w14:textId="77777777" w:rsidR="00547575" w:rsidRPr="0009528F" w:rsidRDefault="00547575" w:rsidP="00547575"/>
    <w:p w14:paraId="4EA36C02" w14:textId="77777777" w:rsidR="00547575" w:rsidRPr="0009528F" w:rsidRDefault="00A75C2A" w:rsidP="00547575">
      <w:pPr>
        <w:pStyle w:val="Overskrift2"/>
        <w:keepLines w:val="0"/>
        <w:numPr>
          <w:ilvl w:val="1"/>
          <w:numId w:val="19"/>
        </w:numPr>
        <w:ind w:left="567" w:hanging="567"/>
      </w:pPr>
      <w:bookmarkStart w:id="84" w:name="_Toc107034760"/>
      <w:bookmarkStart w:id="85" w:name="_Toc370295880"/>
      <w:bookmarkStart w:id="86" w:name="_Toc234402047"/>
      <w:r w:rsidRPr="0009528F">
        <w:t>Tildelingskriterier i denne konkurransen</w:t>
      </w:r>
      <w:bookmarkEnd w:id="84"/>
      <w:bookmarkEnd w:id="85"/>
      <w:bookmarkEnd w:id="86"/>
    </w:p>
    <w:p w14:paraId="6E735992" w14:textId="77777777" w:rsidR="007C681A" w:rsidRDefault="007C681A" w:rsidP="00547575">
      <w:pPr>
        <w:rPr>
          <w:i/>
          <w:iCs/>
          <w:color w:val="FF0000"/>
        </w:rPr>
      </w:pPr>
    </w:p>
    <w:p w14:paraId="5A4035DE" w14:textId="77777777" w:rsidR="00547575" w:rsidRDefault="00A75C2A" w:rsidP="00547575">
      <w:r w:rsidRPr="0010317E">
        <w:t>Tildelingen skjer på grunnlag av hvilket tilbud som er det beste forholdet mellom pris eller kostnad og kvalitet, basert på følgende kriterier: </w:t>
      </w:r>
    </w:p>
    <w:p w14:paraId="6C5F5AFD" w14:textId="77777777" w:rsidR="00D81185" w:rsidRPr="0009528F" w:rsidRDefault="00D81185" w:rsidP="00547575"/>
    <w:tbl>
      <w:tblPr>
        <w:tblW w:w="921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43"/>
        <w:gridCol w:w="2693"/>
        <w:gridCol w:w="5178"/>
      </w:tblGrid>
      <w:tr w:rsidR="00652EC2" w14:paraId="2E96E864" w14:textId="77777777" w:rsidTr="0069202E">
        <w:tc>
          <w:tcPr>
            <w:tcW w:w="1343" w:type="dxa"/>
          </w:tcPr>
          <w:p w14:paraId="213297D8" w14:textId="77777777" w:rsidR="00547575" w:rsidRPr="00722074" w:rsidRDefault="00A75C2A">
            <w:pPr>
              <w:rPr>
                <w:b/>
              </w:rPr>
            </w:pPr>
            <w:r>
              <w:rPr>
                <w:b/>
              </w:rPr>
              <w:t>V</w:t>
            </w:r>
            <w:r w:rsidRPr="00722074">
              <w:rPr>
                <w:b/>
              </w:rPr>
              <w:t>ekt</w:t>
            </w:r>
          </w:p>
        </w:tc>
        <w:tc>
          <w:tcPr>
            <w:tcW w:w="2693" w:type="dxa"/>
          </w:tcPr>
          <w:p w14:paraId="2CF7FDBB" w14:textId="77777777" w:rsidR="00547575" w:rsidRPr="00722074" w:rsidRDefault="00A75C2A">
            <w:pPr>
              <w:rPr>
                <w:b/>
              </w:rPr>
            </w:pPr>
            <w:r w:rsidRPr="00722074">
              <w:rPr>
                <w:b/>
              </w:rPr>
              <w:t>Tildelingskriterier</w:t>
            </w:r>
          </w:p>
        </w:tc>
        <w:tc>
          <w:tcPr>
            <w:tcW w:w="5178" w:type="dxa"/>
          </w:tcPr>
          <w:p w14:paraId="40CDB49E" w14:textId="77777777" w:rsidR="00547575" w:rsidRPr="00722074" w:rsidRDefault="00A75C2A">
            <w:pPr>
              <w:rPr>
                <w:b/>
              </w:rPr>
            </w:pPr>
            <w:r w:rsidRPr="00722074">
              <w:rPr>
                <w:b/>
              </w:rPr>
              <w:t>Dokumentasjon</w:t>
            </w:r>
          </w:p>
        </w:tc>
      </w:tr>
      <w:tr w:rsidR="00652EC2" w14:paraId="636303EC" w14:textId="77777777" w:rsidTr="0069202E">
        <w:trPr>
          <w:cantSplit/>
          <w:trHeight w:val="1134"/>
        </w:trPr>
        <w:tc>
          <w:tcPr>
            <w:tcW w:w="1343" w:type="dxa"/>
          </w:tcPr>
          <w:p w14:paraId="6E5E19BE" w14:textId="77777777" w:rsidR="00547575" w:rsidRPr="00E84474" w:rsidRDefault="00A75C2A" w:rsidP="00E84474">
            <w:pPr>
              <w:rPr>
                <w:b/>
                <w:bCs/>
                <w:iCs/>
                <w:color w:val="000000" w:themeColor="text1"/>
              </w:rPr>
            </w:pPr>
            <w:r w:rsidRPr="00E84474">
              <w:rPr>
                <w:b/>
                <w:bCs/>
                <w:iCs/>
                <w:color w:val="000000" w:themeColor="text1"/>
              </w:rPr>
              <w:lastRenderedPageBreak/>
              <w:t>70%</w:t>
            </w:r>
          </w:p>
        </w:tc>
        <w:tc>
          <w:tcPr>
            <w:tcW w:w="2693" w:type="dxa"/>
          </w:tcPr>
          <w:p w14:paraId="2B0E90ED" w14:textId="77777777" w:rsidR="00547575" w:rsidRPr="007D0470" w:rsidRDefault="00A75C2A">
            <w:pPr>
              <w:rPr>
                <w:b/>
                <w:bCs/>
              </w:rPr>
            </w:pPr>
            <w:r w:rsidRPr="007D0470">
              <w:rPr>
                <w:b/>
                <w:bCs/>
              </w:rPr>
              <w:t>Pris</w:t>
            </w:r>
          </w:p>
          <w:p w14:paraId="68DA9429" w14:textId="77777777" w:rsidR="00547575" w:rsidRPr="007D0470" w:rsidRDefault="00547575">
            <w:pPr>
              <w:rPr>
                <w:b/>
                <w:bCs/>
              </w:rPr>
            </w:pPr>
          </w:p>
        </w:tc>
        <w:tc>
          <w:tcPr>
            <w:tcW w:w="5178" w:type="dxa"/>
          </w:tcPr>
          <w:p w14:paraId="2472CE59" w14:textId="77777777" w:rsidR="00547575" w:rsidRPr="007D0470" w:rsidRDefault="00A75C2A">
            <w:r w:rsidRPr="007D0470">
              <w:t>Tilbudsskjema i utfylt og signert stand</w:t>
            </w:r>
            <w:r w:rsidR="00761FA0" w:rsidRPr="007D0470">
              <w:t>, samt utfylt Prisskjema filter ventilasjonsanlegg</w:t>
            </w:r>
            <w:r w:rsidRPr="007D0470">
              <w:t>.</w:t>
            </w:r>
          </w:p>
        </w:tc>
      </w:tr>
      <w:tr w:rsidR="00652EC2" w14:paraId="38A4F159" w14:textId="77777777" w:rsidTr="0069202E">
        <w:tc>
          <w:tcPr>
            <w:tcW w:w="1343" w:type="dxa"/>
          </w:tcPr>
          <w:p w14:paraId="689A5B89" w14:textId="77777777" w:rsidR="00547575" w:rsidRPr="00E84474" w:rsidRDefault="00A75C2A">
            <w:pPr>
              <w:rPr>
                <w:b/>
                <w:bCs/>
                <w:iCs/>
              </w:rPr>
            </w:pPr>
            <w:r w:rsidRPr="00E84474">
              <w:rPr>
                <w:b/>
                <w:bCs/>
                <w:iCs/>
              </w:rPr>
              <w:t>30%</w:t>
            </w:r>
          </w:p>
        </w:tc>
        <w:tc>
          <w:tcPr>
            <w:tcW w:w="2693" w:type="dxa"/>
          </w:tcPr>
          <w:p w14:paraId="04B678B4" w14:textId="77777777" w:rsidR="00547575" w:rsidRPr="0069202E" w:rsidRDefault="00A75C2A">
            <w:pPr>
              <w:rPr>
                <w:b/>
                <w:bCs/>
              </w:rPr>
            </w:pPr>
            <w:r w:rsidRPr="0069202E">
              <w:rPr>
                <w:b/>
                <w:bCs/>
              </w:rPr>
              <w:t>Kvalitet</w:t>
            </w:r>
          </w:p>
          <w:p w14:paraId="67415460" w14:textId="77777777" w:rsidR="004A534A" w:rsidRPr="0069202E" w:rsidRDefault="004A534A">
            <w:pPr>
              <w:rPr>
                <w:b/>
                <w:bCs/>
              </w:rPr>
            </w:pPr>
          </w:p>
          <w:p w14:paraId="504ECF8D" w14:textId="77777777" w:rsidR="004A534A" w:rsidRPr="0069202E" w:rsidRDefault="00A75C2A">
            <w:pPr>
              <w:rPr>
                <w:b/>
                <w:bCs/>
              </w:rPr>
            </w:pPr>
            <w:r w:rsidRPr="0069202E">
              <w:rPr>
                <w:b/>
                <w:bCs/>
              </w:rPr>
              <w:t>Kompetanse og erfaring for tilbudt personell</w:t>
            </w:r>
          </w:p>
          <w:p w14:paraId="7A7D248B" w14:textId="77777777" w:rsidR="004A534A" w:rsidRDefault="004A534A"/>
          <w:p w14:paraId="2DEFDDE9" w14:textId="77777777" w:rsidR="004A534A" w:rsidRPr="0009528F" w:rsidRDefault="00A75C2A">
            <w:r>
              <w:t xml:space="preserve">Se </w:t>
            </w:r>
            <w:r w:rsidRPr="0036345D">
              <w:t xml:space="preserve">også </w:t>
            </w:r>
            <w:r w:rsidR="00A74A24" w:rsidRPr="0036345D">
              <w:t>pkt. 2.</w:t>
            </w:r>
            <w:r w:rsidR="008500CD">
              <w:t>7</w:t>
            </w:r>
            <w:r w:rsidR="00A74A24" w:rsidRPr="0036345D">
              <w:t xml:space="preserve"> for</w:t>
            </w:r>
            <w:r w:rsidR="00A74A24">
              <w:t xml:space="preserve"> beskrivelse av rolle/oppgaver for tilbudt oppdragsleder</w:t>
            </w:r>
          </w:p>
        </w:tc>
        <w:tc>
          <w:tcPr>
            <w:tcW w:w="5178" w:type="dxa"/>
          </w:tcPr>
          <w:p w14:paraId="6620FF65" w14:textId="77777777" w:rsidR="00AC1B45" w:rsidRPr="006E0104" w:rsidRDefault="00A75C2A" w:rsidP="00AC1B45">
            <w:pPr>
              <w:rPr>
                <w:b/>
                <w:bCs/>
              </w:rPr>
            </w:pPr>
            <w:r w:rsidRPr="006E0104">
              <w:rPr>
                <w:b/>
                <w:bCs/>
              </w:rPr>
              <w:t>1.Tilbudt personell</w:t>
            </w:r>
          </w:p>
          <w:p w14:paraId="1AF2B809" w14:textId="77777777" w:rsidR="00AC1B45" w:rsidRDefault="00A75C2A" w:rsidP="00AC1B45">
            <w:r>
              <w:t>Navn og CV for følgende tilbudte personell</w:t>
            </w:r>
            <w:r w:rsidR="002A4B71">
              <w:t xml:space="preserve"> i rollen som oppdragsleder</w:t>
            </w:r>
            <w:r>
              <w:t>. CV skal inneholde opplysninger om utdannelse, kurs, arbeidserfaring og redegjørelse for personens kompetanse</w:t>
            </w:r>
            <w:r w:rsidR="002A4B71">
              <w:t xml:space="preserve"> </w:t>
            </w:r>
            <w:r>
              <w:t>og være på ca 3 sider</w:t>
            </w:r>
            <w:r w:rsidR="0047762B">
              <w:t>.</w:t>
            </w:r>
          </w:p>
          <w:p w14:paraId="6C8AEBC9" w14:textId="77777777" w:rsidR="0036281F" w:rsidRDefault="0036281F" w:rsidP="00AC1B45"/>
          <w:p w14:paraId="288478E7" w14:textId="77777777" w:rsidR="0036281F" w:rsidRPr="00A85D85" w:rsidRDefault="00A75C2A" w:rsidP="00AC1B45">
            <w:r>
              <w:t>Benytt vedlagt mal for CV.</w:t>
            </w:r>
          </w:p>
          <w:p w14:paraId="7D1F0B8F" w14:textId="77777777" w:rsidR="00A85D85" w:rsidRPr="00A85D85" w:rsidRDefault="00A85D85" w:rsidP="00A85D85">
            <w:pPr>
              <w:pStyle w:val="Listeavsnitt"/>
              <w:numPr>
                <w:ilvl w:val="0"/>
                <w:numId w:val="0"/>
              </w:numPr>
              <w:ind w:left="720"/>
            </w:pPr>
          </w:p>
          <w:p w14:paraId="2B0B5E64" w14:textId="77777777" w:rsidR="00AC1B45" w:rsidRPr="006E0104" w:rsidRDefault="00A75C2A" w:rsidP="00AC1B45">
            <w:pPr>
              <w:rPr>
                <w:b/>
                <w:bCs/>
              </w:rPr>
            </w:pPr>
            <w:r w:rsidRPr="006E0104">
              <w:rPr>
                <w:b/>
                <w:bCs/>
              </w:rPr>
              <w:t>2. Referanseprosjekter</w:t>
            </w:r>
          </w:p>
          <w:p w14:paraId="6E30FC77" w14:textId="77777777" w:rsidR="00AC1B45" w:rsidRDefault="00A75C2A" w:rsidP="00AC1B45">
            <w:r>
              <w:t xml:space="preserve">Redegjørelse for tilbudt personells (se ovenfor) referanseprosjekter med overføringsverdi de siste årene (maks </w:t>
            </w:r>
            <w:r w:rsidR="002A4B71">
              <w:t>3</w:t>
            </w:r>
            <w:r>
              <w:t xml:space="preserve">). Redegjørelsen skal minimum inneholde opplysninger </w:t>
            </w:r>
            <w:r w:rsidR="002A4B71">
              <w:t xml:space="preserve">som etterspurt i mal for CV </w:t>
            </w:r>
            <w:r>
              <w:t>og være på ca 1 A4-side pr referanseprosjekt</w:t>
            </w:r>
            <w:r w:rsidR="005A3392">
              <w:t>.</w:t>
            </w:r>
          </w:p>
          <w:p w14:paraId="68524EC6" w14:textId="77777777" w:rsidR="00547575" w:rsidRPr="0009528F" w:rsidRDefault="00547575" w:rsidP="002A4B71"/>
        </w:tc>
      </w:tr>
    </w:tbl>
    <w:p w14:paraId="2ACBC0FE" w14:textId="77777777" w:rsidR="00547575" w:rsidRPr="0009528F" w:rsidRDefault="00547575" w:rsidP="00547575">
      <w:pPr>
        <w:rPr>
          <w:rFonts w:cs="Arial"/>
        </w:rPr>
      </w:pPr>
    </w:p>
    <w:p w14:paraId="65B7AC0F" w14:textId="77777777" w:rsidR="00547575" w:rsidRPr="0009528F" w:rsidRDefault="00547575" w:rsidP="00547575"/>
    <w:p w14:paraId="5250A8D8" w14:textId="77777777" w:rsidR="00547575" w:rsidRDefault="00A75C2A" w:rsidP="00547575">
      <w:pPr>
        <w:pStyle w:val="Overskrift1"/>
        <w:keepLines w:val="0"/>
        <w:numPr>
          <w:ilvl w:val="0"/>
          <w:numId w:val="19"/>
        </w:numPr>
        <w:spacing w:before="0" w:after="0" w:line="240" w:lineRule="auto"/>
        <w:ind w:left="567" w:hanging="567"/>
      </w:pPr>
      <w:bookmarkStart w:id="87" w:name="_Toc107034761"/>
      <w:bookmarkStart w:id="88" w:name="_Toc370295881"/>
      <w:bookmarkStart w:id="89" w:name="_Toc234402048"/>
      <w:r w:rsidRPr="0009528F">
        <w:t>Avvik fra konkurransegrunnlaget</w:t>
      </w:r>
      <w:bookmarkEnd w:id="87"/>
      <w:bookmarkEnd w:id="88"/>
      <w:bookmarkEnd w:id="89"/>
    </w:p>
    <w:p w14:paraId="7B6A47CC" w14:textId="77777777" w:rsidR="00547575" w:rsidRPr="00F5314C" w:rsidRDefault="00547575" w:rsidP="00547575"/>
    <w:p w14:paraId="37515B70" w14:textId="77777777" w:rsidR="00547575" w:rsidRPr="0009528F" w:rsidRDefault="00A75C2A" w:rsidP="00547575">
      <w:pPr>
        <w:pStyle w:val="Overskrift2"/>
        <w:keepLines w:val="0"/>
        <w:numPr>
          <w:ilvl w:val="1"/>
          <w:numId w:val="19"/>
        </w:numPr>
        <w:ind w:left="567" w:hanging="567"/>
      </w:pPr>
      <w:bookmarkStart w:id="90" w:name="_Toc370295882"/>
      <w:bookmarkStart w:id="91" w:name="_Toc234402049"/>
      <w:r w:rsidRPr="0009528F">
        <w:t>Generelt om forbehold og avvik</w:t>
      </w:r>
      <w:bookmarkEnd w:id="90"/>
      <w:bookmarkEnd w:id="91"/>
    </w:p>
    <w:p w14:paraId="472DBB1E" w14:textId="77777777" w:rsidR="00547575" w:rsidRPr="0009528F" w:rsidRDefault="00547575" w:rsidP="00547575">
      <w:pPr>
        <w:rPr>
          <w:rFonts w:cs="Arial"/>
        </w:rPr>
      </w:pPr>
    </w:p>
    <w:p w14:paraId="40704929" w14:textId="77777777" w:rsidR="00547575" w:rsidRPr="00F5314C" w:rsidRDefault="00A75C2A" w:rsidP="00547575">
      <w:pPr>
        <w:rPr>
          <w:b/>
        </w:rPr>
      </w:pPr>
      <w:r w:rsidRPr="00F5314C">
        <w:rPr>
          <w:b/>
        </w:rPr>
        <w:t xml:space="preserve">Statsbygg oppfordrer til å gi tilbud uten forbehold eller avvik. Istedenfor å gi tilbud med forbehold og avvik bør leverandørene stille spørsmål til Statsbygg, jf. </w:t>
      </w:r>
      <w:r>
        <w:rPr>
          <w:b/>
        </w:rPr>
        <w:t>pkt</w:t>
      </w:r>
      <w:r w:rsidRPr="00F5314C">
        <w:rPr>
          <w:b/>
        </w:rPr>
        <w:t xml:space="preserve"> 1.6 ovenfor. Det understrekes at tilbyder har risikoen for uklarheter i eget tilbud og at uklarheter, forbehold og avvik kan medføre avvisning. Før tilbyder eventuelt avgir tilbud med forbehold eller avvik, bør de rettslige konsekvenser av dette derfor vurderes. </w:t>
      </w:r>
    </w:p>
    <w:p w14:paraId="2EB38CE0" w14:textId="77777777" w:rsidR="00547575" w:rsidRPr="0009528F" w:rsidRDefault="00547575" w:rsidP="00547575">
      <w:pPr>
        <w:pStyle w:val="INNH1"/>
        <w:rPr>
          <w:rFonts w:cs="Arial"/>
        </w:rPr>
      </w:pPr>
    </w:p>
    <w:p w14:paraId="39304531" w14:textId="77777777" w:rsidR="00547575" w:rsidRDefault="00A75C2A" w:rsidP="00547575">
      <w:pPr>
        <w:rPr>
          <w:i/>
          <w:iCs/>
        </w:rPr>
      </w:pPr>
      <w:r>
        <w:t xml:space="preserve">Dersom forbehold eller avvik tas, skal forbehold/avvik klart fremgå av tilbudsbrevet. Forbehold/avvik skal være presise og entydige, slik at Statsbygg kan vurdere disse uten kontakt med tilbyder. Forbehold/avvik som ikke kan prises av Statsbygg, vil etter all sannsynlighet medføre avvisning av tilbudet. </w:t>
      </w:r>
    </w:p>
    <w:p w14:paraId="0BDB3E26" w14:textId="77777777" w:rsidR="00547575" w:rsidRDefault="00547575" w:rsidP="00547575"/>
    <w:p w14:paraId="74EBE702" w14:textId="77777777" w:rsidR="00547575" w:rsidRDefault="00A75C2A" w:rsidP="00547575">
      <w:r>
        <w:t>Det er ikke adgang til å ta forbehold mot grunnleggende elementer i konkurransegrunnlaget. Tilbud som inneholder forbehold av denne art, vil bli avvist.</w:t>
      </w:r>
    </w:p>
    <w:p w14:paraId="190A2234" w14:textId="77777777" w:rsidR="00547575" w:rsidRDefault="00547575" w:rsidP="00547575">
      <w:pPr>
        <w:rPr>
          <w:iCs/>
        </w:rPr>
      </w:pPr>
    </w:p>
    <w:p w14:paraId="34CEDCB7" w14:textId="77777777" w:rsidR="00547575" w:rsidRDefault="00A75C2A" w:rsidP="00547575">
      <w:r>
        <w:t>Henvisning til standardiserte leveringsvilkår eller lignende vil bli betraktet som forbehold i den grad de avviker fra foreliggende konkurranseregler og kontraktsvilkår. Slike forbehold vil etter all sannsynlighet medføre at tilbudet avvises.</w:t>
      </w:r>
    </w:p>
    <w:p w14:paraId="7EF61851" w14:textId="77777777" w:rsidR="00547575" w:rsidRDefault="00547575" w:rsidP="00547575"/>
    <w:p w14:paraId="420FD256" w14:textId="77777777" w:rsidR="00547575" w:rsidRDefault="00A75C2A" w:rsidP="00547575">
      <w:r>
        <w:lastRenderedPageBreak/>
        <w:t xml:space="preserve">Forbehold om regulering av kontraktssum på annen måte enn angitt for den aktuelle kontrakt i </w:t>
      </w:r>
      <w:r>
        <w:rPr>
          <w:rFonts w:cs="Arial"/>
        </w:rPr>
        <w:t>Standard kontraktsvilkår for Statsbyggs kjøp av håndverkertjenester</w:t>
      </w:r>
      <w:r>
        <w:t>, jf. vedlegg, herunder valutaforbehold, vil medføre avvisning.</w:t>
      </w:r>
    </w:p>
    <w:p w14:paraId="74051145" w14:textId="77777777" w:rsidR="00547575" w:rsidRDefault="00547575" w:rsidP="00547575"/>
    <w:p w14:paraId="017470B7" w14:textId="77777777" w:rsidR="00547575" w:rsidRDefault="00A75C2A" w:rsidP="00547575">
      <w:r>
        <w:t>Forbehold om forskudd vil medføre avvisning.</w:t>
      </w:r>
    </w:p>
    <w:p w14:paraId="6B14DEA4" w14:textId="77777777" w:rsidR="00547575" w:rsidRPr="0009528F" w:rsidRDefault="00547575" w:rsidP="00547575">
      <w:pPr>
        <w:rPr>
          <w:rFonts w:cs="Arial"/>
          <w:i/>
          <w:iCs/>
          <w:color w:val="FF0000"/>
        </w:rPr>
      </w:pPr>
    </w:p>
    <w:p w14:paraId="1AAE2255" w14:textId="77777777" w:rsidR="00547575" w:rsidRPr="0009528F" w:rsidRDefault="00A75C2A" w:rsidP="00547575">
      <w:pPr>
        <w:pStyle w:val="Overskrift2"/>
        <w:keepLines w:val="0"/>
        <w:numPr>
          <w:ilvl w:val="1"/>
          <w:numId w:val="19"/>
        </w:numPr>
        <w:ind w:left="567" w:hanging="567"/>
      </w:pPr>
      <w:bookmarkStart w:id="92" w:name="_Toc107034764"/>
      <w:bookmarkStart w:id="93" w:name="_Toc370295884"/>
      <w:bookmarkStart w:id="94" w:name="_Toc234402050"/>
      <w:r w:rsidRPr="0009528F">
        <w:t>Alternative tilbud</w:t>
      </w:r>
      <w:bookmarkEnd w:id="92"/>
      <w:bookmarkEnd w:id="93"/>
      <w:bookmarkEnd w:id="94"/>
    </w:p>
    <w:p w14:paraId="2567D359" w14:textId="77777777" w:rsidR="00547575" w:rsidRPr="0009528F" w:rsidRDefault="00547575" w:rsidP="00547575"/>
    <w:p w14:paraId="1B23C737" w14:textId="77777777" w:rsidR="00547575" w:rsidRPr="0009528F" w:rsidRDefault="00A75C2A" w:rsidP="00547575">
      <w:pPr>
        <w:rPr>
          <w:i/>
          <w:iCs/>
          <w:color w:val="FF0000"/>
        </w:rPr>
      </w:pPr>
      <w:r w:rsidRPr="0009528F">
        <w:t>Det er ikke adgang til å gi alternative tilbud.</w:t>
      </w:r>
      <w:r w:rsidRPr="0009528F">
        <w:rPr>
          <w:i/>
          <w:iCs/>
          <w:color w:val="FF0000"/>
        </w:rPr>
        <w:t xml:space="preserve"> </w:t>
      </w:r>
      <w:r w:rsidRPr="0009528F">
        <w:rPr>
          <w:iCs/>
        </w:rPr>
        <w:t xml:space="preserve">Tilbud på annen løsning enn de spesifiserte eller som på annen måte ikke er i overensstemmelse med konkurransegrunnlaget, vil anses som et tilbud med forbehold eller avvik, jf. </w:t>
      </w:r>
      <w:r>
        <w:rPr>
          <w:iCs/>
        </w:rPr>
        <w:t>pkt</w:t>
      </w:r>
      <w:r w:rsidRPr="0009528F">
        <w:rPr>
          <w:iCs/>
        </w:rPr>
        <w:t xml:space="preserve"> 5.1 ovenfor.</w:t>
      </w:r>
    </w:p>
    <w:p w14:paraId="469E4034" w14:textId="77777777" w:rsidR="00547575" w:rsidRPr="0009528F" w:rsidRDefault="00547575" w:rsidP="00547575">
      <w:pPr>
        <w:rPr>
          <w:rFonts w:cs="Arial"/>
        </w:rPr>
      </w:pPr>
    </w:p>
    <w:p w14:paraId="4011DFB6" w14:textId="77777777" w:rsidR="00547575" w:rsidRDefault="00A75C2A" w:rsidP="00547575">
      <w:pPr>
        <w:pStyle w:val="Overskrift2"/>
        <w:keepLines w:val="0"/>
        <w:numPr>
          <w:ilvl w:val="1"/>
          <w:numId w:val="19"/>
        </w:numPr>
        <w:ind w:left="567" w:hanging="567"/>
      </w:pPr>
      <w:bookmarkStart w:id="95" w:name="_Toc107034765"/>
      <w:bookmarkStart w:id="96" w:name="_Toc370295885"/>
      <w:bookmarkStart w:id="97" w:name="_Toc234402051"/>
      <w:r w:rsidRPr="0009528F">
        <w:t>Tilbud på deler av oppdraget</w:t>
      </w:r>
      <w:bookmarkEnd w:id="95"/>
      <w:bookmarkEnd w:id="96"/>
      <w:bookmarkEnd w:id="97"/>
    </w:p>
    <w:p w14:paraId="08C01446" w14:textId="77777777" w:rsidR="00547575" w:rsidRPr="00F5314C" w:rsidRDefault="00547575" w:rsidP="00547575"/>
    <w:p w14:paraId="4BD67C06" w14:textId="77777777" w:rsidR="00547575" w:rsidRPr="0009528F" w:rsidRDefault="00A75C2A" w:rsidP="00547575">
      <w:r w:rsidRPr="0009528F">
        <w:t>Det er ikke adgang til å gi tilbud på deler av oppdraget.</w:t>
      </w:r>
    </w:p>
    <w:p w14:paraId="7E60CDAA" w14:textId="77777777" w:rsidR="00547575" w:rsidRPr="0009528F" w:rsidRDefault="00547575" w:rsidP="00547575"/>
    <w:p w14:paraId="62BEEAA4" w14:textId="77777777" w:rsidR="00547575" w:rsidRPr="0009528F" w:rsidRDefault="00A75C2A" w:rsidP="00547575">
      <w:pPr>
        <w:pStyle w:val="Overskrift1"/>
        <w:keepLines w:val="0"/>
        <w:numPr>
          <w:ilvl w:val="0"/>
          <w:numId w:val="19"/>
        </w:numPr>
        <w:spacing w:before="0" w:after="0" w:line="240" w:lineRule="auto"/>
        <w:ind w:left="360" w:hanging="360"/>
      </w:pPr>
      <w:bookmarkStart w:id="98" w:name="_Toc107034766"/>
      <w:bookmarkStart w:id="99" w:name="_Toc370295886"/>
      <w:bookmarkStart w:id="100" w:name="_Toc234402052"/>
      <w:r w:rsidRPr="0009528F">
        <w:t>Krav til tilbudet</w:t>
      </w:r>
      <w:bookmarkEnd w:id="98"/>
      <w:bookmarkEnd w:id="99"/>
      <w:bookmarkEnd w:id="100"/>
    </w:p>
    <w:p w14:paraId="513C8765" w14:textId="77777777" w:rsidR="00547575" w:rsidRPr="0009528F" w:rsidRDefault="00547575" w:rsidP="00547575">
      <w:pPr>
        <w:rPr>
          <w:rFonts w:cs="Arial"/>
        </w:rPr>
      </w:pPr>
    </w:p>
    <w:p w14:paraId="1A230429" w14:textId="77777777" w:rsidR="00547575" w:rsidRPr="0009528F" w:rsidRDefault="00A75C2A" w:rsidP="00547575">
      <w:pPr>
        <w:pStyle w:val="Overskrift2"/>
        <w:keepLines w:val="0"/>
        <w:numPr>
          <w:ilvl w:val="1"/>
          <w:numId w:val="19"/>
        </w:numPr>
        <w:ind w:left="567" w:hanging="567"/>
      </w:pPr>
      <w:bookmarkStart w:id="101" w:name="_Toc107034767"/>
      <w:bookmarkStart w:id="102" w:name="_Toc370295887"/>
      <w:bookmarkStart w:id="103" w:name="_Toc234402053"/>
      <w:r w:rsidRPr="0009528F">
        <w:t>Elektronisk tilbudsavgivelse</w:t>
      </w:r>
      <w:bookmarkEnd w:id="101"/>
      <w:bookmarkEnd w:id="102"/>
      <w:bookmarkEnd w:id="103"/>
    </w:p>
    <w:p w14:paraId="4C6363E6" w14:textId="77777777" w:rsidR="00547575" w:rsidRPr="0009528F" w:rsidRDefault="00547575" w:rsidP="00547575">
      <w:pPr>
        <w:rPr>
          <w:rFonts w:cs="Arial"/>
        </w:rPr>
      </w:pPr>
    </w:p>
    <w:p w14:paraId="1BFC4194" w14:textId="77777777" w:rsidR="00547575" w:rsidRPr="00375DCC" w:rsidRDefault="00A75C2A" w:rsidP="00547575">
      <w:r w:rsidRPr="00375DCC">
        <w:t xml:space="preserve">Tilbudet skal i sin helhet leveres elektronisk </w:t>
      </w:r>
      <w:r>
        <w:t>via Mercellportalen; www.mercell.com</w:t>
      </w:r>
      <w:r w:rsidRPr="00375DCC">
        <w:t>. Det samme gjelder for endring av tilbudene.</w:t>
      </w:r>
    </w:p>
    <w:p w14:paraId="376C8822" w14:textId="77777777" w:rsidR="00547575" w:rsidRPr="00375DCC" w:rsidRDefault="00547575" w:rsidP="00547575"/>
    <w:p w14:paraId="59AF511F" w14:textId="77777777" w:rsidR="00547575" w:rsidRPr="00375DCC" w:rsidRDefault="00A75C2A" w:rsidP="00547575">
      <w:pPr>
        <w:rPr>
          <w:b/>
        </w:rPr>
      </w:pPr>
      <w:r w:rsidRPr="00375DCC">
        <w:rPr>
          <w:b/>
        </w:rPr>
        <w:t xml:space="preserve">Tilbud levert på annen måte, vil bli avvist. </w:t>
      </w:r>
    </w:p>
    <w:p w14:paraId="35C80B1F" w14:textId="77777777" w:rsidR="00547575" w:rsidRPr="00375DCC" w:rsidRDefault="00A75C2A" w:rsidP="00547575">
      <w:r w:rsidRPr="00375DCC">
        <w:t>Følgende filformater aksepteres. Filene skal være fri for virus og ikke kryptert:</w:t>
      </w:r>
    </w:p>
    <w:p w14:paraId="565F7D93" w14:textId="77777777" w:rsidR="00547575" w:rsidRPr="006F7533" w:rsidRDefault="00547575" w:rsidP="00547575"/>
    <w:p w14:paraId="28615E06" w14:textId="77777777" w:rsidR="00547575" w:rsidRPr="0016414A" w:rsidRDefault="00A75C2A" w:rsidP="00547575">
      <w:pPr>
        <w:pStyle w:val="Listeavsnitt"/>
        <w:numPr>
          <w:ilvl w:val="0"/>
          <w:numId w:val="20"/>
        </w:numPr>
        <w:spacing w:line="240" w:lineRule="auto"/>
      </w:pPr>
      <w:r w:rsidRPr="009E4C2A">
        <w:t>Tekstdokument: PDF/A, XML, TIFF eller Word</w:t>
      </w:r>
    </w:p>
    <w:p w14:paraId="3A60DC0E" w14:textId="77777777" w:rsidR="00547575" w:rsidRPr="0016414A" w:rsidRDefault="00A75C2A" w:rsidP="00547575">
      <w:pPr>
        <w:pStyle w:val="Listeavsnitt"/>
        <w:numPr>
          <w:ilvl w:val="0"/>
          <w:numId w:val="20"/>
        </w:numPr>
        <w:spacing w:line="240" w:lineRule="auto"/>
      </w:pPr>
      <w:r w:rsidRPr="0016414A">
        <w:t>Tabeller: Excel</w:t>
      </w:r>
    </w:p>
    <w:p w14:paraId="30E6D0B1" w14:textId="77777777" w:rsidR="00547575" w:rsidRPr="0016414A" w:rsidRDefault="00A75C2A" w:rsidP="00547575">
      <w:pPr>
        <w:pStyle w:val="Listeavsnitt"/>
        <w:numPr>
          <w:ilvl w:val="0"/>
          <w:numId w:val="20"/>
        </w:numPr>
        <w:spacing w:line="240" w:lineRule="auto"/>
      </w:pPr>
      <w:r w:rsidRPr="0016414A">
        <w:t>Bildefiler: JPEG eller TIFF</w:t>
      </w:r>
    </w:p>
    <w:p w14:paraId="21E0D458" w14:textId="77777777" w:rsidR="00547575" w:rsidRPr="0016414A" w:rsidRDefault="00A75C2A" w:rsidP="00547575">
      <w:pPr>
        <w:pStyle w:val="Listeavsnitt"/>
        <w:numPr>
          <w:ilvl w:val="0"/>
          <w:numId w:val="20"/>
        </w:numPr>
        <w:spacing w:line="240" w:lineRule="auto"/>
      </w:pPr>
      <w:r w:rsidRPr="0016414A">
        <w:t xml:space="preserve">Kart: TIFF </w:t>
      </w:r>
    </w:p>
    <w:p w14:paraId="493EF6BB" w14:textId="77777777" w:rsidR="00547575" w:rsidRPr="0016414A" w:rsidRDefault="00A75C2A" w:rsidP="00547575">
      <w:pPr>
        <w:pStyle w:val="Listeavsnitt"/>
        <w:numPr>
          <w:ilvl w:val="0"/>
          <w:numId w:val="20"/>
        </w:numPr>
        <w:spacing w:line="240" w:lineRule="auto"/>
      </w:pPr>
      <w:r w:rsidRPr="0016414A">
        <w:t xml:space="preserve">Video: MPEG 2 </w:t>
      </w:r>
    </w:p>
    <w:p w14:paraId="0F8C37B5" w14:textId="77777777" w:rsidR="00547575" w:rsidRPr="0097670A" w:rsidRDefault="00A75C2A" w:rsidP="00547575">
      <w:pPr>
        <w:pStyle w:val="Listeavsnitt"/>
        <w:numPr>
          <w:ilvl w:val="0"/>
          <w:numId w:val="20"/>
        </w:numPr>
        <w:spacing w:line="240" w:lineRule="auto"/>
      </w:pPr>
      <w:r w:rsidRPr="0016414A">
        <w:t xml:space="preserve">Lyd: MP3, PCM eller PCM-basert Wave </w:t>
      </w:r>
    </w:p>
    <w:p w14:paraId="1141D115" w14:textId="77777777" w:rsidR="00547575" w:rsidRPr="00A2009F" w:rsidRDefault="00547575" w:rsidP="00547575">
      <w:pPr>
        <w:rPr>
          <w:rFonts w:eastAsia="Calibri"/>
          <w:color w:val="000000"/>
          <w:szCs w:val="24"/>
        </w:rPr>
      </w:pPr>
    </w:p>
    <w:p w14:paraId="24FEBA31" w14:textId="77777777" w:rsidR="00547575" w:rsidRPr="00A2009F" w:rsidRDefault="00A75C2A" w:rsidP="00547575">
      <w:pPr>
        <w:rPr>
          <w:b/>
          <w:szCs w:val="24"/>
        </w:rPr>
      </w:pPr>
      <w:r w:rsidRPr="00A2009F">
        <w:rPr>
          <w:b/>
          <w:szCs w:val="24"/>
        </w:rPr>
        <w:t>Infiserte og krypterte filer, samt filer i et annet format enn ovenfor angitt, vil bli avvist i Statsbyggs datasystem, og tilbudet evaluert som om slike filer ikke var levert.</w:t>
      </w:r>
    </w:p>
    <w:p w14:paraId="5B39C00B" w14:textId="77777777" w:rsidR="00547575" w:rsidRPr="00A2009F" w:rsidRDefault="00547575" w:rsidP="00547575">
      <w:pPr>
        <w:rPr>
          <w:b/>
          <w:szCs w:val="24"/>
        </w:rPr>
      </w:pPr>
    </w:p>
    <w:p w14:paraId="51894275" w14:textId="77777777" w:rsidR="00547575" w:rsidRPr="0009528F" w:rsidRDefault="00547575" w:rsidP="00547575">
      <w:pPr>
        <w:rPr>
          <w:rFonts w:cs="Arial"/>
        </w:rPr>
      </w:pPr>
    </w:p>
    <w:p w14:paraId="19C761E4" w14:textId="77777777" w:rsidR="00547575" w:rsidRPr="0016414A" w:rsidRDefault="00A75C2A" w:rsidP="00547575">
      <w:pPr>
        <w:pStyle w:val="Overskrift2"/>
        <w:keepLines w:val="0"/>
        <w:numPr>
          <w:ilvl w:val="1"/>
          <w:numId w:val="19"/>
        </w:numPr>
        <w:ind w:left="567" w:hanging="567"/>
      </w:pPr>
      <w:bookmarkStart w:id="104" w:name="_Toc107034768"/>
      <w:bookmarkStart w:id="105" w:name="_Toc370295888"/>
      <w:bookmarkStart w:id="106" w:name="_Toc234402054"/>
      <w:r w:rsidRPr="009E4C2A">
        <w:t>Vedståelsesfrist</w:t>
      </w:r>
      <w:bookmarkEnd w:id="104"/>
      <w:bookmarkEnd w:id="105"/>
      <w:bookmarkEnd w:id="106"/>
    </w:p>
    <w:p w14:paraId="11032413" w14:textId="77777777" w:rsidR="00547575" w:rsidRPr="0009528F" w:rsidRDefault="00547575" w:rsidP="00547575"/>
    <w:p w14:paraId="408BA1E0" w14:textId="77777777" w:rsidR="00547575" w:rsidRPr="0009528F" w:rsidRDefault="00A75C2A" w:rsidP="00547575">
      <w:r w:rsidRPr="0009528F">
        <w:t xml:space="preserve">Tilbudet er </w:t>
      </w:r>
      <w:r w:rsidRPr="00CF2541">
        <w:rPr>
          <w:color w:val="000000" w:themeColor="text1"/>
        </w:rPr>
        <w:t>bindende i 3 måneder</w:t>
      </w:r>
      <w:r w:rsidRPr="0009528F">
        <w:t xml:space="preserve">, regnet f.o.m. tilbudsfristens utløp. </w:t>
      </w:r>
    </w:p>
    <w:p w14:paraId="47CDF853" w14:textId="77777777" w:rsidR="00547575" w:rsidRPr="0009528F" w:rsidRDefault="00547575" w:rsidP="00547575">
      <w:pPr>
        <w:rPr>
          <w:rFonts w:cs="Arial"/>
        </w:rPr>
      </w:pPr>
    </w:p>
    <w:p w14:paraId="43BC5BD9" w14:textId="77777777" w:rsidR="00547575" w:rsidRPr="0016414A" w:rsidRDefault="00A75C2A" w:rsidP="00547575">
      <w:pPr>
        <w:pStyle w:val="Overskrift2"/>
        <w:keepLines w:val="0"/>
        <w:numPr>
          <w:ilvl w:val="1"/>
          <w:numId w:val="19"/>
        </w:numPr>
        <w:ind w:left="567" w:hanging="567"/>
      </w:pPr>
      <w:bookmarkStart w:id="107" w:name="_Toc107034769"/>
      <w:bookmarkStart w:id="108" w:name="_Toc370295889"/>
      <w:bookmarkStart w:id="109" w:name="_Toc234402055"/>
      <w:r w:rsidRPr="009E4C2A">
        <w:t>Tilbudets språk</w:t>
      </w:r>
      <w:bookmarkEnd w:id="107"/>
      <w:bookmarkEnd w:id="108"/>
      <w:bookmarkEnd w:id="109"/>
    </w:p>
    <w:p w14:paraId="2C1C698D" w14:textId="77777777" w:rsidR="00547575" w:rsidRPr="0009528F" w:rsidRDefault="00547575" w:rsidP="00547575">
      <w:pPr>
        <w:rPr>
          <w:rFonts w:cs="Arial"/>
        </w:rPr>
      </w:pPr>
    </w:p>
    <w:p w14:paraId="590A1845" w14:textId="77777777" w:rsidR="00547575" w:rsidRPr="0009528F" w:rsidRDefault="00A75C2A" w:rsidP="00547575">
      <w:r w:rsidRPr="0009528F">
        <w:t>Tilbudet og alle tilhørende dokumenter skal avgis på norsk.</w:t>
      </w:r>
    </w:p>
    <w:p w14:paraId="7351E4EE" w14:textId="77777777" w:rsidR="00547575" w:rsidRPr="0009528F" w:rsidRDefault="00547575" w:rsidP="00547575"/>
    <w:p w14:paraId="27C884CF" w14:textId="77777777" w:rsidR="00547575" w:rsidRPr="0009528F" w:rsidRDefault="00A75C2A" w:rsidP="00547575">
      <w:pPr>
        <w:pStyle w:val="Overskrift2"/>
        <w:keepLines w:val="0"/>
        <w:numPr>
          <w:ilvl w:val="1"/>
          <w:numId w:val="19"/>
        </w:numPr>
        <w:ind w:left="567" w:hanging="567"/>
      </w:pPr>
      <w:bookmarkStart w:id="110" w:name="_Toc107034770"/>
      <w:bookmarkStart w:id="111" w:name="_Toc370295890"/>
      <w:bookmarkStart w:id="112" w:name="_Toc234402056"/>
      <w:r w:rsidRPr="009E4C2A">
        <w:lastRenderedPageBreak/>
        <w:t>Hva skal leveres</w:t>
      </w:r>
      <w:r>
        <w:t xml:space="preserve"> </w:t>
      </w:r>
      <w:r w:rsidRPr="0016414A">
        <w:t>– hvilken filstruktur skal benyttes</w:t>
      </w:r>
      <w:r w:rsidRPr="0009528F">
        <w:t>?</w:t>
      </w:r>
      <w:bookmarkEnd w:id="110"/>
      <w:bookmarkEnd w:id="111"/>
      <w:bookmarkEnd w:id="112"/>
    </w:p>
    <w:p w14:paraId="529BC6E6" w14:textId="77777777" w:rsidR="00547575" w:rsidRPr="00375DCC" w:rsidRDefault="00547575" w:rsidP="00547575"/>
    <w:p w14:paraId="3D2A4D42" w14:textId="77777777" w:rsidR="00547575" w:rsidRPr="009773B9" w:rsidRDefault="00A75C2A" w:rsidP="00547575">
      <w:pPr>
        <w:ind w:left="567" w:hanging="567"/>
      </w:pPr>
      <w:r w:rsidRPr="009E7EAB">
        <w:rPr>
          <w:b/>
          <w:color w:val="000000" w:themeColor="text1"/>
        </w:rPr>
        <w:t>1-1</w:t>
      </w:r>
      <w:r w:rsidRPr="009E7EAB">
        <w:rPr>
          <w:b/>
          <w:color w:val="000000" w:themeColor="text1"/>
        </w:rPr>
        <w:tab/>
        <w:t>Tilbudsbrev</w:t>
      </w:r>
      <w:r w:rsidRPr="009E7EAB">
        <w:rPr>
          <w:color w:val="000000" w:themeColor="text1"/>
        </w:rPr>
        <w:t xml:space="preserve">, med angivelse av tilbudssum og eventuelle </w:t>
      </w:r>
      <w:r w:rsidRPr="009773B9">
        <w:t xml:space="preserve">avvik/forbehold fra konkurransegrunnlaget. Tilbudsbrevet skal være undertegnet. </w:t>
      </w:r>
    </w:p>
    <w:p w14:paraId="1AE29F71" w14:textId="77777777" w:rsidR="00547575" w:rsidRPr="009773B9" w:rsidRDefault="00A75C2A" w:rsidP="00547575">
      <w:pPr>
        <w:tabs>
          <w:tab w:val="left" w:pos="567"/>
        </w:tabs>
      </w:pPr>
      <w:r w:rsidRPr="009773B9">
        <w:rPr>
          <w:b/>
        </w:rPr>
        <w:t>2-1</w:t>
      </w:r>
      <w:r w:rsidRPr="009773B9">
        <w:rPr>
          <w:b/>
        </w:rPr>
        <w:tab/>
        <w:t>Tilbudsskjema</w:t>
      </w:r>
      <w:r w:rsidRPr="009773B9">
        <w:t xml:space="preserve"> i utfylt og signert stand (vedlegg)</w:t>
      </w:r>
      <w:r w:rsidR="009773B9" w:rsidRPr="009773B9">
        <w:t>, samt utfylt Prisskjema filter ventilasjonsanlegg</w:t>
      </w:r>
    </w:p>
    <w:p w14:paraId="030B69F4" w14:textId="77777777" w:rsidR="00547575" w:rsidRPr="001E749D" w:rsidRDefault="00A75C2A" w:rsidP="00547575">
      <w:pPr>
        <w:tabs>
          <w:tab w:val="left" w:pos="567"/>
        </w:tabs>
      </w:pPr>
      <w:r w:rsidRPr="001E749D">
        <w:t>3</w:t>
      </w:r>
      <w:r w:rsidRPr="001E749D">
        <w:tab/>
      </w:r>
      <w:r w:rsidRPr="001E749D">
        <w:t>Den etterspurte dokumentasjonen i tabellen for tildelingskriterier, jf pkt 4.4</w:t>
      </w:r>
    </w:p>
    <w:p w14:paraId="67EC5615" w14:textId="77777777" w:rsidR="00547575" w:rsidRDefault="00A75C2A" w:rsidP="00547575">
      <w:pPr>
        <w:tabs>
          <w:tab w:val="left" w:pos="567"/>
        </w:tabs>
        <w:rPr>
          <w:b/>
        </w:rPr>
      </w:pPr>
      <w:r w:rsidRPr="001E749D">
        <w:rPr>
          <w:b/>
        </w:rPr>
        <w:t>3-1</w:t>
      </w:r>
      <w:r w:rsidRPr="001E749D">
        <w:rPr>
          <w:b/>
        </w:rPr>
        <w:tab/>
      </w:r>
      <w:r w:rsidR="001E749D" w:rsidRPr="001E749D">
        <w:rPr>
          <w:b/>
        </w:rPr>
        <w:t>CV med referanseprosjekt for tilbudt oppdragsleder</w:t>
      </w:r>
    </w:p>
    <w:p w14:paraId="70AF566B" w14:textId="77777777" w:rsidR="00304D34" w:rsidRPr="001E749D" w:rsidRDefault="00A75C2A" w:rsidP="00547575">
      <w:pPr>
        <w:tabs>
          <w:tab w:val="left" w:pos="567"/>
        </w:tabs>
        <w:rPr>
          <w:b/>
        </w:rPr>
      </w:pPr>
      <w:r>
        <w:rPr>
          <w:b/>
        </w:rPr>
        <w:t>4-1    Solidaransvarserklæring/Forpliktelseserklæring (ved behov)</w:t>
      </w:r>
    </w:p>
    <w:p w14:paraId="11934235" w14:textId="77777777" w:rsidR="00547575" w:rsidRPr="001E749D" w:rsidRDefault="00A75C2A" w:rsidP="00547575">
      <w:pPr>
        <w:tabs>
          <w:tab w:val="left" w:pos="567"/>
        </w:tabs>
        <w:rPr>
          <w:b/>
        </w:rPr>
      </w:pPr>
      <w:r>
        <w:rPr>
          <w:b/>
        </w:rPr>
        <w:t>5</w:t>
      </w:r>
      <w:r w:rsidRPr="001E749D">
        <w:rPr>
          <w:b/>
        </w:rPr>
        <w:t>-1</w:t>
      </w:r>
      <w:r w:rsidRPr="001E749D">
        <w:rPr>
          <w:b/>
        </w:rPr>
        <w:tab/>
        <w:t>Innholdsfortegnelse</w:t>
      </w:r>
    </w:p>
    <w:p w14:paraId="595F9E21" w14:textId="77777777" w:rsidR="00547575" w:rsidRPr="00B4511B" w:rsidRDefault="00547575" w:rsidP="00547575"/>
    <w:p w14:paraId="44423EA4" w14:textId="77777777" w:rsidR="00547575" w:rsidRDefault="00A75C2A" w:rsidP="00547575">
      <w:pPr>
        <w:rPr>
          <w:rFonts w:cs="Arial"/>
          <w:szCs w:val="24"/>
        </w:rPr>
      </w:pPr>
      <w:r>
        <w:rPr>
          <w:rFonts w:cs="Arial"/>
          <w:szCs w:val="24"/>
        </w:rPr>
        <w:t xml:space="preserve">I tillegg til ovennevnte dokumenter, skal ESPD fylles inn i Mercellportalen. </w:t>
      </w:r>
    </w:p>
    <w:p w14:paraId="3C69ED93" w14:textId="77777777" w:rsidR="00547575" w:rsidRDefault="00547575" w:rsidP="00547575">
      <w:pPr>
        <w:rPr>
          <w:szCs w:val="24"/>
        </w:rPr>
      </w:pPr>
    </w:p>
    <w:p w14:paraId="46CBEBA1" w14:textId="77777777" w:rsidR="00547575" w:rsidRPr="00B4511B" w:rsidRDefault="00A75C2A" w:rsidP="00547575">
      <w:r w:rsidRPr="00B4511B">
        <w:rPr>
          <w:szCs w:val="24"/>
        </w:rPr>
        <w:t>For å lette arkivering og gjenfinning av dokumentasjon,</w:t>
      </w:r>
      <w:r w:rsidRPr="00B4511B">
        <w:t xml:space="preserve"> </w:t>
      </w:r>
      <w:r>
        <w:t>b</w:t>
      </w:r>
      <w:r w:rsidRPr="00B4511B">
        <w:t xml:space="preserve">es tilbyderne </w:t>
      </w:r>
      <w:r>
        <w:t>om</w:t>
      </w:r>
      <w:r w:rsidRPr="00B4511B">
        <w:t xml:space="preserve"> å følge ovennevnte nummerering ved disponering av sitt tilbud og navngi filene som vist ovenfor i fet skrift, med nummeret først.</w:t>
      </w:r>
      <w:r>
        <w:t>, og uten bruk av undermapper</w:t>
      </w:r>
      <w:r w:rsidRPr="00B4511B">
        <w:rPr>
          <w:szCs w:val="24"/>
        </w:rPr>
        <w:t xml:space="preserve"> </w:t>
      </w:r>
    </w:p>
    <w:p w14:paraId="181B676B" w14:textId="77777777" w:rsidR="00547575" w:rsidRPr="0009528F" w:rsidRDefault="00547575" w:rsidP="00547575"/>
    <w:p w14:paraId="6E5B24DF" w14:textId="77777777" w:rsidR="00547575" w:rsidRPr="0009528F" w:rsidRDefault="00A75C2A" w:rsidP="00547575">
      <w:r w:rsidRPr="0009528F">
        <w:rPr>
          <w:b/>
          <w:bCs/>
        </w:rPr>
        <w:t>Tilbud som ikke inneholder alle opplysninger og dokumenter som er etterspurt,</w:t>
      </w:r>
      <w:r>
        <w:rPr>
          <w:b/>
          <w:bCs/>
        </w:rPr>
        <w:t xml:space="preserve"> eller som ikke oppfyller kravene til utforming av tilbudet som Statsbygg har fastsatt,</w:t>
      </w:r>
      <w:r w:rsidRPr="0009528F">
        <w:rPr>
          <w:b/>
          <w:bCs/>
        </w:rPr>
        <w:t xml:space="preserve"> vil kunne bli avvist.</w:t>
      </w:r>
      <w:r w:rsidRPr="0009528F">
        <w:t xml:space="preserve"> </w:t>
      </w:r>
    </w:p>
    <w:p w14:paraId="39A27746" w14:textId="77777777" w:rsidR="00547575" w:rsidRPr="0009528F" w:rsidRDefault="00547575" w:rsidP="00547575">
      <w:pPr>
        <w:rPr>
          <w:rFonts w:cs="Arial"/>
        </w:rPr>
      </w:pPr>
    </w:p>
    <w:p w14:paraId="28C68070" w14:textId="77777777" w:rsidR="00547575" w:rsidRPr="0016414A" w:rsidRDefault="00A75C2A" w:rsidP="00547575">
      <w:pPr>
        <w:pStyle w:val="Overskrift2"/>
        <w:keepLines w:val="0"/>
        <w:numPr>
          <w:ilvl w:val="1"/>
          <w:numId w:val="19"/>
        </w:numPr>
        <w:ind w:left="567" w:hanging="567"/>
      </w:pPr>
      <w:bookmarkStart w:id="113" w:name="_Toc107034771"/>
      <w:bookmarkStart w:id="114" w:name="_Toc370295891"/>
      <w:bookmarkStart w:id="115" w:name="_Toc234402057"/>
      <w:r w:rsidRPr="009E4C2A">
        <w:t>Innleveringssted og tilbudsfrist</w:t>
      </w:r>
      <w:bookmarkEnd w:id="113"/>
      <w:bookmarkEnd w:id="114"/>
      <w:bookmarkEnd w:id="115"/>
    </w:p>
    <w:p w14:paraId="623A1184" w14:textId="77777777" w:rsidR="00547575" w:rsidRPr="0009528F" w:rsidRDefault="00547575" w:rsidP="00547575">
      <w:pPr>
        <w:rPr>
          <w:rFonts w:cs="Arial"/>
        </w:rPr>
      </w:pPr>
    </w:p>
    <w:p w14:paraId="68BEE412" w14:textId="77777777" w:rsidR="00547575" w:rsidRPr="00375DCC" w:rsidRDefault="00A75C2A" w:rsidP="00547575">
      <w:r>
        <w:t>T</w:t>
      </w:r>
      <w:r w:rsidRPr="009E4C2A">
        <w:t xml:space="preserve">ilbudet </w:t>
      </w:r>
      <w:r w:rsidRPr="0009528F">
        <w:t xml:space="preserve">skal </w:t>
      </w:r>
      <w:r w:rsidRPr="00277E75">
        <w:t>leveres</w:t>
      </w:r>
      <w:r w:rsidRPr="00EC19D7">
        <w:t xml:space="preserve"> </w:t>
      </w:r>
      <w:r>
        <w:t xml:space="preserve">elektronisk via Mercellportalen; </w:t>
      </w:r>
      <w:hyperlink r:id="rId12" w:history="1">
        <w:r w:rsidR="00547575" w:rsidRPr="00F15B54">
          <w:rPr>
            <w:rStyle w:val="Hyperkobling"/>
          </w:rPr>
          <w:t>www.mercell.co</w:t>
        </w:r>
      </w:hyperlink>
      <w:r>
        <w:rPr>
          <w:rStyle w:val="Hyperkobling"/>
        </w:rPr>
        <w:t>m</w:t>
      </w:r>
      <w:r>
        <w:t xml:space="preserve">. </w:t>
      </w:r>
    </w:p>
    <w:p w14:paraId="7E406EB0" w14:textId="77777777" w:rsidR="00547575" w:rsidRPr="0009528F" w:rsidRDefault="00547575" w:rsidP="00547575"/>
    <w:p w14:paraId="08E34236" w14:textId="37C164A5" w:rsidR="00547575" w:rsidRPr="0009528F" w:rsidRDefault="00A75C2A" w:rsidP="00547575">
      <w:pPr>
        <w:rPr>
          <w:i/>
          <w:iCs/>
          <w:color w:val="FF0000"/>
        </w:rPr>
      </w:pPr>
      <w:r w:rsidRPr="0009528F">
        <w:t xml:space="preserve">Fristen for innlevering av tilbud er </w:t>
      </w:r>
      <w:r w:rsidR="003A2B0E">
        <w:t>17.08.2026 kl. 12:00</w:t>
      </w:r>
    </w:p>
    <w:p w14:paraId="116FD73B" w14:textId="77777777" w:rsidR="00547575" w:rsidRPr="0009528F" w:rsidRDefault="00547575" w:rsidP="00547575"/>
    <w:p w14:paraId="0AA09C19" w14:textId="77777777" w:rsidR="00547575" w:rsidRPr="0009528F" w:rsidRDefault="00A75C2A" w:rsidP="00547575">
      <w:r w:rsidRPr="0009528F">
        <w:rPr>
          <w:b/>
          <w:bCs/>
        </w:rPr>
        <w:t>For sent innkomne tilbud vil bli avvist</w:t>
      </w:r>
      <w:r w:rsidRPr="0009528F">
        <w:t xml:space="preserve">. </w:t>
      </w:r>
    </w:p>
    <w:p w14:paraId="4E911E42" w14:textId="77777777" w:rsidR="00547575" w:rsidRPr="008A410F" w:rsidRDefault="00A75C2A" w:rsidP="00547575">
      <w:pPr>
        <w:rPr>
          <w:szCs w:val="21"/>
        </w:rPr>
      </w:pPr>
      <w:r w:rsidRPr="008A410F">
        <w:rPr>
          <w:szCs w:val="21"/>
        </w:rPr>
        <w:t>(</w:t>
      </w:r>
      <w:r w:rsidRPr="008A410F">
        <w:rPr>
          <w:rFonts w:cs="Arial"/>
          <w:szCs w:val="21"/>
        </w:rPr>
        <w:t>Merk at systemet heller ikke tillater å levere tilbud elektronisk via Mercellportalen etter tilbudsfristens utløp.)</w:t>
      </w:r>
    </w:p>
    <w:p w14:paraId="3042A624" w14:textId="77777777" w:rsidR="00547575" w:rsidRDefault="00547575" w:rsidP="00547575"/>
    <w:p w14:paraId="07EC7698" w14:textId="77777777" w:rsidR="00547575" w:rsidRDefault="00A75C2A" w:rsidP="00547575">
      <w:pPr>
        <w:pStyle w:val="Overskrift2"/>
        <w:keepLines w:val="0"/>
        <w:numPr>
          <w:ilvl w:val="1"/>
          <w:numId w:val="19"/>
        </w:numPr>
        <w:ind w:left="567" w:hanging="567"/>
      </w:pPr>
      <w:bookmarkStart w:id="116" w:name="_Toc234402058"/>
      <w:r>
        <w:t>Om Mercellportalen</w:t>
      </w:r>
      <w:bookmarkEnd w:id="116"/>
    </w:p>
    <w:p w14:paraId="158E4B96" w14:textId="77777777" w:rsidR="00547575" w:rsidRPr="00674F1D" w:rsidRDefault="00547575" w:rsidP="00547575"/>
    <w:p w14:paraId="0EF66CF9" w14:textId="77777777" w:rsidR="00547575" w:rsidRPr="008A410F" w:rsidRDefault="00A75C2A" w:rsidP="00547575">
      <w:pPr>
        <w:rPr>
          <w:rFonts w:cs="Arial"/>
          <w:szCs w:val="21"/>
        </w:rPr>
      </w:pPr>
      <w:r w:rsidRPr="008A410F">
        <w:rPr>
          <w:rFonts w:cs="Arial"/>
          <w:szCs w:val="21"/>
        </w:rPr>
        <w:t xml:space="preserve">For å kunne levere tilbud via Mercellportalen, må man ha en bruker, og logge inn med denne. </w:t>
      </w:r>
    </w:p>
    <w:p w14:paraId="1EBF37C5" w14:textId="77777777" w:rsidR="00547575" w:rsidRPr="008A410F" w:rsidRDefault="00547575" w:rsidP="00547575">
      <w:pPr>
        <w:rPr>
          <w:rFonts w:cs="Arial"/>
          <w:szCs w:val="21"/>
        </w:rPr>
      </w:pPr>
    </w:p>
    <w:p w14:paraId="28CB3398" w14:textId="77777777" w:rsidR="00547575" w:rsidRPr="008A410F" w:rsidRDefault="00A75C2A" w:rsidP="00547575">
      <w:pPr>
        <w:rPr>
          <w:rFonts w:cs="Arial"/>
          <w:szCs w:val="21"/>
        </w:rPr>
      </w:pPr>
      <w:r w:rsidRPr="008A410F">
        <w:rPr>
          <w:rFonts w:cs="Arial"/>
          <w:szCs w:val="21"/>
        </w:rPr>
        <w:t>Det anbefales at tilbudet leveres i god tid, minimum 1 time, før fristens utløp. Leverte tilbud kan endres helt frem til tilbudsfristens utløp. Det sist leverte tilbudet regnes som det endelige tilbudet.</w:t>
      </w:r>
    </w:p>
    <w:p w14:paraId="16871C72" w14:textId="77777777" w:rsidR="00547575" w:rsidRPr="008A410F" w:rsidRDefault="00547575" w:rsidP="00547575">
      <w:pPr>
        <w:rPr>
          <w:rFonts w:cs="Arial"/>
          <w:szCs w:val="21"/>
        </w:rPr>
      </w:pPr>
    </w:p>
    <w:p w14:paraId="585B0D2A" w14:textId="77777777" w:rsidR="00547575" w:rsidRPr="008A410F" w:rsidRDefault="00A75C2A" w:rsidP="00547575">
      <w:pPr>
        <w:rPr>
          <w:rFonts w:cs="Arial"/>
          <w:szCs w:val="21"/>
        </w:rPr>
      </w:pPr>
      <w:r w:rsidRPr="008A410F">
        <w:rPr>
          <w:rFonts w:cs="Arial"/>
          <w:szCs w:val="21"/>
        </w:rPr>
        <w:t xml:space="preserve">Tilbudet krever elektronisk signatur ved levering. Elektronisk signatur kan skaffes fra ulike leverandører, f. eks www.commfides.com, www.buypass.no eller www.bankid.no. </w:t>
      </w:r>
    </w:p>
    <w:p w14:paraId="3814F699" w14:textId="77777777" w:rsidR="00547575" w:rsidRPr="008A410F" w:rsidRDefault="00547575" w:rsidP="00547575">
      <w:pPr>
        <w:rPr>
          <w:rFonts w:cs="Arial"/>
          <w:szCs w:val="21"/>
        </w:rPr>
      </w:pPr>
    </w:p>
    <w:p w14:paraId="17452C78" w14:textId="77777777" w:rsidR="00547575" w:rsidRPr="008A410F" w:rsidRDefault="00A75C2A" w:rsidP="00547575">
      <w:pPr>
        <w:rPr>
          <w:rFonts w:cs="Arial"/>
          <w:b/>
          <w:szCs w:val="21"/>
        </w:rPr>
      </w:pPr>
      <w:r w:rsidRPr="008A410F">
        <w:rPr>
          <w:rFonts w:cs="Arial"/>
          <w:b/>
          <w:szCs w:val="21"/>
        </w:rPr>
        <w:t>NB! Vi gjør oppmerksom på at det kan ta noen dager å få levert elektronisk signatur, slik at denne prosessen bør settes i gang så snart som mulig.</w:t>
      </w:r>
    </w:p>
    <w:p w14:paraId="53C7A5C0" w14:textId="77777777" w:rsidR="00547575" w:rsidRPr="008A410F" w:rsidRDefault="00547575" w:rsidP="00547575">
      <w:pPr>
        <w:jc w:val="both"/>
        <w:rPr>
          <w:rFonts w:cs="Arial"/>
          <w:strike/>
          <w:szCs w:val="21"/>
        </w:rPr>
      </w:pPr>
    </w:p>
    <w:p w14:paraId="2D2E8C65" w14:textId="77777777" w:rsidR="00547575" w:rsidRPr="008A410F" w:rsidRDefault="00A75C2A" w:rsidP="00547575">
      <w:pPr>
        <w:jc w:val="both"/>
        <w:rPr>
          <w:rFonts w:cs="Arial"/>
          <w:szCs w:val="21"/>
        </w:rPr>
      </w:pPr>
      <w:r w:rsidRPr="008A410F">
        <w:rPr>
          <w:rFonts w:cs="Arial"/>
          <w:szCs w:val="21"/>
        </w:rPr>
        <w:t>Statsbygg anbefaler at man tester ut signeringen med sertifikatet man har tilgjengelig snarest mulig (i god tid før tilbudsfristen). Testfunksjonaliteten ligger i påmeldings- /tilbudsinnleveringsstegene.</w:t>
      </w:r>
    </w:p>
    <w:p w14:paraId="6DCCC9C4" w14:textId="77777777" w:rsidR="00547575" w:rsidRPr="008A410F" w:rsidRDefault="00547575" w:rsidP="00547575">
      <w:pPr>
        <w:jc w:val="both"/>
        <w:rPr>
          <w:rFonts w:cs="Arial"/>
          <w:szCs w:val="21"/>
        </w:rPr>
      </w:pPr>
    </w:p>
    <w:p w14:paraId="6465648E" w14:textId="77777777" w:rsidR="00547575" w:rsidRPr="008A410F" w:rsidRDefault="00A75C2A" w:rsidP="00547575">
      <w:pPr>
        <w:rPr>
          <w:szCs w:val="21"/>
        </w:rPr>
      </w:pPr>
      <w:r w:rsidRPr="008A410F">
        <w:rPr>
          <w:color w:val="000000"/>
          <w:szCs w:val="21"/>
        </w:rPr>
        <w:lastRenderedPageBreak/>
        <w:t xml:space="preserve">Ved </w:t>
      </w:r>
      <w:r w:rsidRPr="008A410F">
        <w:rPr>
          <w:szCs w:val="21"/>
        </w:rPr>
        <w:t xml:space="preserve">spørsmål </w:t>
      </w:r>
      <w:r w:rsidRPr="008A410F">
        <w:rPr>
          <w:color w:val="000000"/>
          <w:szCs w:val="21"/>
        </w:rPr>
        <w:t>om</w:t>
      </w:r>
      <w:r w:rsidRPr="008A410F">
        <w:rPr>
          <w:szCs w:val="21"/>
        </w:rPr>
        <w:t xml:space="preserve"> funksjonalitet i verktøyet</w:t>
      </w:r>
      <w:r w:rsidRPr="008A410F">
        <w:rPr>
          <w:color w:val="000000"/>
          <w:szCs w:val="21"/>
        </w:rPr>
        <w:t xml:space="preserve"> eller hvis du har problemer med å få inngitt tilbud</w:t>
      </w:r>
      <w:r w:rsidRPr="008A410F">
        <w:rPr>
          <w:rFonts w:cs="Arial"/>
          <w:szCs w:val="21"/>
        </w:rPr>
        <w:t xml:space="preserve">, ta kontakt med Mercell Support på tlf: 21 01 88 60 eller på e-post: </w:t>
      </w:r>
      <w:hyperlink r:id="rId13" w:history="1">
        <w:r w:rsidR="00547575" w:rsidRPr="008A410F">
          <w:rPr>
            <w:rStyle w:val="Hyperkobling"/>
            <w:rFonts w:cs="Arial"/>
            <w:szCs w:val="21"/>
          </w:rPr>
          <w:t>support@mercell.com</w:t>
        </w:r>
      </w:hyperlink>
      <w:r w:rsidRPr="008A410F">
        <w:rPr>
          <w:rFonts w:cs="Arial"/>
          <w:szCs w:val="21"/>
        </w:rPr>
        <w:t xml:space="preserve"> i god tid før tilbudsfristens utløp.</w:t>
      </w:r>
    </w:p>
    <w:p w14:paraId="20CF7B46" w14:textId="77777777" w:rsidR="00547575" w:rsidRDefault="00547575" w:rsidP="00547575"/>
    <w:p w14:paraId="52B8DE2E" w14:textId="77777777" w:rsidR="00547575" w:rsidRPr="0009528F" w:rsidRDefault="00547575" w:rsidP="00547575"/>
    <w:p w14:paraId="19307BEE" w14:textId="77777777" w:rsidR="00547575" w:rsidRPr="0009528F" w:rsidRDefault="00A75C2A" w:rsidP="00547575">
      <w:pPr>
        <w:pStyle w:val="Overskrift1"/>
        <w:keepLines w:val="0"/>
        <w:numPr>
          <w:ilvl w:val="0"/>
          <w:numId w:val="19"/>
        </w:numPr>
        <w:spacing w:before="0" w:after="0" w:line="240" w:lineRule="auto"/>
        <w:ind w:left="567" w:hanging="567"/>
      </w:pPr>
      <w:bookmarkStart w:id="117" w:name="_Toc31689423"/>
      <w:bookmarkStart w:id="118" w:name="_Toc78962705"/>
      <w:bookmarkStart w:id="119" w:name="_Toc370295892"/>
      <w:bookmarkStart w:id="120" w:name="_Toc234402059"/>
      <w:r w:rsidRPr="0009528F">
        <w:t>Oppdragsgivers underskrift</w:t>
      </w:r>
      <w:bookmarkEnd w:id="117"/>
      <w:bookmarkEnd w:id="118"/>
      <w:bookmarkEnd w:id="119"/>
      <w:bookmarkEnd w:id="120"/>
    </w:p>
    <w:p w14:paraId="740F1E8B" w14:textId="77777777" w:rsidR="00547575" w:rsidRPr="0009528F" w:rsidRDefault="00547575" w:rsidP="00547575">
      <w:pPr>
        <w:rPr>
          <w:rFonts w:cs="Arial"/>
        </w:rPr>
      </w:pPr>
    </w:p>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17"/>
        <w:gridCol w:w="992"/>
        <w:gridCol w:w="851"/>
        <w:gridCol w:w="850"/>
        <w:gridCol w:w="4395"/>
      </w:tblGrid>
      <w:tr w:rsidR="00652EC2" w14:paraId="148962B5" w14:textId="77777777">
        <w:sdt>
          <w:sdtPr>
            <w:id w:val="1913814622"/>
            <w:lock w:val="contentLocked"/>
            <w:text/>
          </w:sdtPr>
          <w:sdtEndPr/>
          <w:sdtContent>
            <w:tc>
              <w:tcPr>
                <w:tcW w:w="817" w:type="dxa"/>
              </w:tcPr>
              <w:p w14:paraId="0313A679" w14:textId="77777777" w:rsidR="00547575" w:rsidRDefault="00A75C2A">
                <w:r>
                  <w:t>Sted:</w:t>
                </w:r>
              </w:p>
            </w:tc>
          </w:sdtContent>
        </w:sdt>
        <w:tc>
          <w:tcPr>
            <w:tcW w:w="1843" w:type="dxa"/>
            <w:gridSpan w:val="2"/>
          </w:tcPr>
          <w:p w14:paraId="23E619B2" w14:textId="77777777" w:rsidR="00547575" w:rsidRDefault="00547575"/>
        </w:tc>
        <w:sdt>
          <w:sdtPr>
            <w:id w:val="-140814531"/>
            <w:lock w:val="contentLocked"/>
            <w:text/>
          </w:sdtPr>
          <w:sdtEndPr/>
          <w:sdtContent>
            <w:tc>
              <w:tcPr>
                <w:tcW w:w="850" w:type="dxa"/>
              </w:tcPr>
              <w:p w14:paraId="4D747BCF" w14:textId="77777777" w:rsidR="00547575" w:rsidRDefault="00A75C2A">
                <w:r>
                  <w:t>Dato:</w:t>
                </w:r>
              </w:p>
            </w:tc>
          </w:sdtContent>
        </w:sdt>
        <w:tc>
          <w:tcPr>
            <w:tcW w:w="4395" w:type="dxa"/>
          </w:tcPr>
          <w:p w14:paraId="08BEA33F" w14:textId="77777777" w:rsidR="00547575" w:rsidRDefault="00A75C2A">
            <w:bookmarkStart w:id="121" w:name="OPPGAVE1UTFORTDATO"/>
            <w:r>
              <w:t>09.07.2026</w:t>
            </w:r>
            <w:bookmarkEnd w:id="121"/>
          </w:p>
        </w:tc>
      </w:tr>
      <w:tr w:rsidR="00652EC2" w14:paraId="10787B2E" w14:textId="77777777">
        <w:tc>
          <w:tcPr>
            <w:tcW w:w="7905" w:type="dxa"/>
            <w:gridSpan w:val="5"/>
          </w:tcPr>
          <w:p w14:paraId="759C83C8" w14:textId="77777777" w:rsidR="00547575" w:rsidRDefault="00547575"/>
        </w:tc>
      </w:tr>
      <w:tr w:rsidR="00652EC2" w14:paraId="1B3FDCFA" w14:textId="77777777">
        <w:sdt>
          <w:sdtPr>
            <w:id w:val="105314967"/>
            <w:lock w:val="contentLocked"/>
            <w:text/>
          </w:sdtPr>
          <w:sdtEndPr/>
          <w:sdtContent>
            <w:tc>
              <w:tcPr>
                <w:tcW w:w="1809" w:type="dxa"/>
                <w:gridSpan w:val="2"/>
              </w:tcPr>
              <w:p w14:paraId="791A605C" w14:textId="77777777" w:rsidR="00547575" w:rsidRDefault="00A75C2A">
                <w:r>
                  <w:t>For Statsbygg:</w:t>
                </w:r>
              </w:p>
            </w:tc>
          </w:sdtContent>
        </w:sdt>
        <w:tc>
          <w:tcPr>
            <w:tcW w:w="6096" w:type="dxa"/>
            <w:gridSpan w:val="3"/>
          </w:tcPr>
          <w:p w14:paraId="03EFA2A9" w14:textId="77777777" w:rsidR="00547575" w:rsidRDefault="00A75C2A">
            <w:bookmarkStart w:id="122" w:name="OPPGAVE1ANSVARLIGNAVN"/>
            <w:r>
              <w:t>Lasse Eikeng</w:t>
            </w:r>
            <w:bookmarkEnd w:id="122"/>
          </w:p>
        </w:tc>
      </w:tr>
      <w:tr w:rsidR="00652EC2" w14:paraId="66678D7C" w14:textId="77777777">
        <w:tc>
          <w:tcPr>
            <w:tcW w:w="1809" w:type="dxa"/>
            <w:gridSpan w:val="2"/>
          </w:tcPr>
          <w:p w14:paraId="7C0D2368" w14:textId="77777777" w:rsidR="00547575" w:rsidRDefault="00547575"/>
        </w:tc>
        <w:tc>
          <w:tcPr>
            <w:tcW w:w="6096" w:type="dxa"/>
            <w:gridSpan w:val="3"/>
          </w:tcPr>
          <w:p w14:paraId="1F143CA7" w14:textId="77777777" w:rsidR="00547575" w:rsidRDefault="00A75C2A">
            <w:bookmarkStart w:id="123" w:name="OPPGAVE1ANSVARLIGTITTEL"/>
            <w:r>
              <w:t>underdirektør</w:t>
            </w:r>
            <w:bookmarkEnd w:id="123"/>
          </w:p>
        </w:tc>
      </w:tr>
      <w:tr w:rsidR="00652EC2" w14:paraId="30B5BA36" w14:textId="77777777">
        <w:tc>
          <w:tcPr>
            <w:tcW w:w="7905" w:type="dxa"/>
            <w:gridSpan w:val="5"/>
          </w:tcPr>
          <w:p w14:paraId="2DABBE71" w14:textId="77777777" w:rsidR="00547575" w:rsidRDefault="00547575"/>
        </w:tc>
      </w:tr>
      <w:tr w:rsidR="00652EC2" w14:paraId="3A842811" w14:textId="77777777">
        <w:tc>
          <w:tcPr>
            <w:tcW w:w="7905" w:type="dxa"/>
            <w:gridSpan w:val="5"/>
          </w:tcPr>
          <w:p w14:paraId="46B57632" w14:textId="77777777" w:rsidR="00547575" w:rsidRPr="00B36D4C" w:rsidRDefault="00A75C2A">
            <w:pPr>
              <w:rPr>
                <w:i/>
                <w:iCs/>
                <w:color w:val="147E88" w:themeColor="accent2"/>
              </w:rPr>
            </w:pPr>
            <w:bookmarkStart w:id="124" w:name="DOKUMENTGODKJENT"/>
            <w:r w:rsidRPr="00B36D4C">
              <w:rPr>
                <w:i/>
                <w:iCs/>
                <w:color w:val="147E88" w:themeColor="accent2"/>
              </w:rPr>
              <w:t>Dette dokumentet er elektronisk godkjent.</w:t>
            </w:r>
            <w:bookmarkEnd w:id="124"/>
          </w:p>
        </w:tc>
      </w:tr>
    </w:tbl>
    <w:p w14:paraId="7B01EE16" w14:textId="77777777" w:rsidR="00547575" w:rsidRDefault="00547575" w:rsidP="00547575">
      <w:pPr>
        <w:rPr>
          <w:rFonts w:cs="Arial"/>
        </w:rPr>
      </w:pPr>
    </w:p>
    <w:p w14:paraId="1417C100" w14:textId="77777777" w:rsidR="00547575" w:rsidRPr="0009528F" w:rsidRDefault="00547575" w:rsidP="00547575">
      <w:pPr>
        <w:rPr>
          <w:rFonts w:cs="Arial"/>
        </w:rPr>
      </w:pPr>
    </w:p>
    <w:p w14:paraId="6E53CBFA" w14:textId="77777777" w:rsidR="00547575" w:rsidRPr="0009528F" w:rsidRDefault="00A75C2A" w:rsidP="00547575">
      <w:pPr>
        <w:pStyle w:val="Overskrift1"/>
        <w:keepLines w:val="0"/>
        <w:numPr>
          <w:ilvl w:val="0"/>
          <w:numId w:val="19"/>
        </w:numPr>
        <w:spacing w:before="0" w:after="0" w:line="240" w:lineRule="auto"/>
        <w:ind w:left="360" w:hanging="360"/>
      </w:pPr>
      <w:bookmarkStart w:id="125" w:name="_Toc78962706"/>
      <w:bookmarkStart w:id="126" w:name="_Toc370295893"/>
      <w:bookmarkStart w:id="127" w:name="_Toc234402060"/>
      <w:r w:rsidRPr="0009528F">
        <w:t>Vedlegg</w:t>
      </w:r>
      <w:bookmarkEnd w:id="125"/>
      <w:bookmarkEnd w:id="126"/>
      <w:bookmarkEnd w:id="127"/>
    </w:p>
    <w:p w14:paraId="1FC531C1" w14:textId="77777777" w:rsidR="00547575" w:rsidRPr="0009528F" w:rsidRDefault="00547575" w:rsidP="00547575">
      <w:pPr>
        <w:rPr>
          <w:rFonts w:cs="Arial"/>
        </w:rPr>
      </w:pPr>
    </w:p>
    <w:p w14:paraId="6B127D5F" w14:textId="77777777" w:rsidR="009773B9" w:rsidRDefault="00A75C2A" w:rsidP="009773B9">
      <w:pPr>
        <w:pStyle w:val="Listeavsnitt"/>
        <w:numPr>
          <w:ilvl w:val="0"/>
          <w:numId w:val="47"/>
        </w:numPr>
        <w:jc w:val="both"/>
        <w:rPr>
          <w:color w:val="000000"/>
          <w:kern w:val="2"/>
          <w:szCs w:val="21"/>
          <w:lang w:eastAsia="nb-NO"/>
          <w14:ligatures w14:val="standardContextual"/>
        </w:rPr>
      </w:pPr>
      <w:r>
        <w:rPr>
          <w:color w:val="000000"/>
        </w:rPr>
        <w:t>Denne tilbudsinvitasjon</w:t>
      </w:r>
    </w:p>
    <w:p w14:paraId="3F60918F" w14:textId="77777777" w:rsidR="009773B9" w:rsidRDefault="00A75C2A" w:rsidP="009773B9">
      <w:pPr>
        <w:pStyle w:val="Listeavsnitt"/>
        <w:numPr>
          <w:ilvl w:val="0"/>
          <w:numId w:val="47"/>
        </w:numPr>
        <w:jc w:val="both"/>
        <w:rPr>
          <w:color w:val="000000"/>
        </w:rPr>
      </w:pPr>
      <w:r>
        <w:rPr>
          <w:color w:val="000000"/>
        </w:rPr>
        <w:t>Tilbudsskjema</w:t>
      </w:r>
    </w:p>
    <w:p w14:paraId="76BCF216" w14:textId="77777777" w:rsidR="009773B9" w:rsidRDefault="00A75C2A" w:rsidP="009773B9">
      <w:pPr>
        <w:pStyle w:val="Listeavsnitt"/>
        <w:numPr>
          <w:ilvl w:val="0"/>
          <w:numId w:val="47"/>
        </w:numPr>
        <w:jc w:val="both"/>
        <w:rPr>
          <w:color w:val="000000"/>
        </w:rPr>
      </w:pPr>
      <w:r>
        <w:rPr>
          <w:color w:val="000000"/>
        </w:rPr>
        <w:t>Mal for CV – Oppdragsleder rammeavtale</w:t>
      </w:r>
    </w:p>
    <w:p w14:paraId="49A03FB6" w14:textId="77777777" w:rsidR="009773B9" w:rsidRDefault="00A75C2A" w:rsidP="009773B9">
      <w:pPr>
        <w:pStyle w:val="Listeavsnitt"/>
        <w:numPr>
          <w:ilvl w:val="0"/>
          <w:numId w:val="47"/>
        </w:numPr>
        <w:jc w:val="both"/>
        <w:rPr>
          <w:color w:val="000000"/>
        </w:rPr>
      </w:pPr>
      <w:r>
        <w:rPr>
          <w:color w:val="000000"/>
        </w:rPr>
        <w:t>Generell kravspesifikasjon for kjøp av håndverkertjenester Statsbygg</w:t>
      </w:r>
    </w:p>
    <w:p w14:paraId="23B8FD90" w14:textId="77777777" w:rsidR="009773B9" w:rsidRDefault="00A75C2A" w:rsidP="009773B9">
      <w:pPr>
        <w:pStyle w:val="Listeavsnitt"/>
        <w:numPr>
          <w:ilvl w:val="0"/>
          <w:numId w:val="47"/>
        </w:numPr>
        <w:jc w:val="both"/>
        <w:rPr>
          <w:color w:val="000000"/>
        </w:rPr>
      </w:pPr>
      <w:r>
        <w:rPr>
          <w:color w:val="000000"/>
        </w:rPr>
        <w:t>Standard kontraktsvilkår for Statsbyggs kjøp av håndverkertjenester</w:t>
      </w:r>
    </w:p>
    <w:p w14:paraId="0AE44BFE" w14:textId="77777777" w:rsidR="009773B9" w:rsidRDefault="00A75C2A" w:rsidP="009773B9">
      <w:pPr>
        <w:pStyle w:val="Listeavsnitt"/>
        <w:numPr>
          <w:ilvl w:val="0"/>
          <w:numId w:val="47"/>
        </w:numPr>
        <w:jc w:val="both"/>
        <w:rPr>
          <w:color w:val="000000"/>
        </w:rPr>
      </w:pPr>
      <w:r>
        <w:rPr>
          <w:color w:val="000000"/>
        </w:rPr>
        <w:t>Utkast til avtaledokument</w:t>
      </w:r>
    </w:p>
    <w:p w14:paraId="7343F81B" w14:textId="77777777" w:rsidR="009773B9" w:rsidRDefault="00A75C2A" w:rsidP="009773B9">
      <w:pPr>
        <w:pStyle w:val="Listeavsnitt"/>
        <w:numPr>
          <w:ilvl w:val="0"/>
          <w:numId w:val="47"/>
        </w:numPr>
        <w:jc w:val="both"/>
        <w:rPr>
          <w:color w:val="000000"/>
        </w:rPr>
      </w:pPr>
      <w:r>
        <w:rPr>
          <w:color w:val="000000"/>
        </w:rPr>
        <w:t>Spesielle krav til SHA og seriøsitet</w:t>
      </w:r>
    </w:p>
    <w:p w14:paraId="119223CA" w14:textId="77777777" w:rsidR="009773B9" w:rsidRPr="004C5D82" w:rsidRDefault="00A75C2A" w:rsidP="009773B9">
      <w:pPr>
        <w:pStyle w:val="Listeavsnitt"/>
        <w:numPr>
          <w:ilvl w:val="0"/>
          <w:numId w:val="47"/>
        </w:numPr>
        <w:jc w:val="both"/>
      </w:pPr>
      <w:r w:rsidRPr="004C5D82">
        <w:t>Statsbyggs egenerklæringsskjema om forholdet til gjeldende sanksjonslovgivning</w:t>
      </w:r>
    </w:p>
    <w:p w14:paraId="2E73B927" w14:textId="77777777" w:rsidR="009773B9" w:rsidRPr="004C5D82" w:rsidRDefault="00A75C2A" w:rsidP="009773B9">
      <w:pPr>
        <w:pStyle w:val="Listeavsnitt"/>
        <w:numPr>
          <w:ilvl w:val="0"/>
          <w:numId w:val="47"/>
        </w:numPr>
        <w:jc w:val="both"/>
      </w:pPr>
      <w:r w:rsidRPr="004C5D82">
        <w:t>Mal forpliktelseserklæring</w:t>
      </w:r>
    </w:p>
    <w:p w14:paraId="2892CC8F" w14:textId="77777777" w:rsidR="009773B9" w:rsidRPr="004C5D82" w:rsidRDefault="00A75C2A" w:rsidP="009773B9">
      <w:pPr>
        <w:pStyle w:val="Listeavsnitt"/>
        <w:numPr>
          <w:ilvl w:val="0"/>
          <w:numId w:val="47"/>
        </w:numPr>
        <w:jc w:val="both"/>
      </w:pPr>
      <w:r w:rsidRPr="004C5D82">
        <w:t>Mal solidaransvarserklæring</w:t>
      </w:r>
    </w:p>
    <w:p w14:paraId="22BE570D" w14:textId="77777777" w:rsidR="009773B9" w:rsidRDefault="00A75C2A" w:rsidP="009773B9">
      <w:pPr>
        <w:pStyle w:val="Listeavsnitt"/>
        <w:numPr>
          <w:ilvl w:val="0"/>
          <w:numId w:val="47"/>
        </w:numPr>
        <w:jc w:val="both"/>
      </w:pPr>
      <w:r w:rsidRPr="004C5D82">
        <w:t>Miljøoppfølgingsplan (MOP)</w:t>
      </w:r>
    </w:p>
    <w:p w14:paraId="7B1E6409" w14:textId="77777777" w:rsidR="009773B9" w:rsidRPr="004C5D82" w:rsidRDefault="00A75C2A" w:rsidP="009773B9">
      <w:pPr>
        <w:pStyle w:val="Listeavsnitt"/>
        <w:numPr>
          <w:ilvl w:val="0"/>
          <w:numId w:val="47"/>
        </w:numPr>
        <w:jc w:val="both"/>
      </w:pPr>
      <w:r>
        <w:t>Eiendomsliste</w:t>
      </w:r>
    </w:p>
    <w:p w14:paraId="57F0B710" w14:textId="77777777" w:rsidR="009773B9" w:rsidRPr="003F79C8" w:rsidRDefault="00A75C2A" w:rsidP="009773B9">
      <w:pPr>
        <w:pStyle w:val="Listeavsnitt"/>
        <w:numPr>
          <w:ilvl w:val="0"/>
          <w:numId w:val="47"/>
        </w:numPr>
        <w:jc w:val="both"/>
      </w:pPr>
      <w:r w:rsidRPr="003F79C8">
        <w:t>Prisskjema filter ventilasjonsanlegg</w:t>
      </w:r>
    </w:p>
    <w:p w14:paraId="48ABBC26" w14:textId="77777777" w:rsidR="009773B9" w:rsidRDefault="00A75C2A" w:rsidP="009773B9">
      <w:pPr>
        <w:pStyle w:val="Listeavsnitt"/>
        <w:numPr>
          <w:ilvl w:val="0"/>
          <w:numId w:val="47"/>
        </w:numPr>
      </w:pPr>
      <w:r>
        <w:t>Elektronisk egenerklæringsskjema for konkurransen vedrørende kvalifikasjonskrav, avvisningsgrunner og eventuelle utvelgelseskriterier (ESPD) i Mercellportalen</w:t>
      </w:r>
    </w:p>
    <w:p w14:paraId="7F5DE7C0" w14:textId="77777777" w:rsidR="004C6177" w:rsidRDefault="004C6177" w:rsidP="00B36D4C">
      <w:pPr>
        <w:pStyle w:val="Overskrift2"/>
        <w:numPr>
          <w:ilvl w:val="0"/>
          <w:numId w:val="0"/>
        </w:numPr>
      </w:pPr>
    </w:p>
    <w:p w14:paraId="5090AACF" w14:textId="77777777" w:rsidR="00B36D4C" w:rsidRDefault="00B36D4C" w:rsidP="00B36D4C"/>
    <w:p w14:paraId="58F59CFE" w14:textId="77777777" w:rsidR="00B36D4C" w:rsidRPr="00B36D4C" w:rsidRDefault="00B36D4C" w:rsidP="00B36D4C"/>
    <w:sectPr w:rsidR="00B36D4C" w:rsidRPr="00B36D4C" w:rsidSect="00BB043E">
      <w:headerReference w:type="even" r:id="rId14"/>
      <w:headerReference w:type="default" r:id="rId15"/>
      <w:footerReference w:type="even" r:id="rId16"/>
      <w:footerReference w:type="default" r:id="rId17"/>
      <w:headerReference w:type="first" r:id="rId18"/>
      <w:footerReference w:type="first" r:id="rId19"/>
      <w:pgSz w:w="11906" w:h="16838" w:code="9"/>
      <w:pgMar w:top="2098" w:right="1134" w:bottom="1701" w:left="1134" w:header="1077" w:footer="73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0FDBD4" w14:textId="77777777" w:rsidR="00A75C2A" w:rsidRDefault="00A75C2A">
      <w:pPr>
        <w:spacing w:line="240" w:lineRule="auto"/>
      </w:pPr>
      <w:r>
        <w:separator/>
      </w:r>
    </w:p>
  </w:endnote>
  <w:endnote w:type="continuationSeparator" w:id="0">
    <w:p w14:paraId="6CDE1855" w14:textId="77777777" w:rsidR="00A75C2A" w:rsidRDefault="00A75C2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New Century Schlbk">
    <w:altName w:val="Century Schoolbook"/>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EF6156" w14:textId="77777777" w:rsidR="000118CF" w:rsidRDefault="000118CF">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AADDF4" w14:textId="77777777" w:rsidR="007F1A4C" w:rsidRDefault="007F1A4C">
    <w:pPr>
      <w:pStyle w:val="Bunntekst"/>
    </w:pPr>
  </w:p>
  <w:tbl>
    <w:tblPr>
      <w:tblW w:w="0" w:type="auto"/>
      <w:tblCellMar>
        <w:left w:w="70" w:type="dxa"/>
        <w:right w:w="70" w:type="dxa"/>
      </w:tblCellMar>
      <w:tblLook w:val="0000" w:firstRow="0" w:lastRow="0" w:firstColumn="0" w:lastColumn="0" w:noHBand="0" w:noVBand="0"/>
    </w:tblPr>
    <w:tblGrid>
      <w:gridCol w:w="4859"/>
      <w:gridCol w:w="4779"/>
    </w:tblGrid>
    <w:tr w:rsidR="00652EC2" w14:paraId="2BAA05AB" w14:textId="77777777">
      <w:tc>
        <w:tcPr>
          <w:tcW w:w="4890" w:type="dxa"/>
        </w:tcPr>
        <w:p w14:paraId="0B11C577" w14:textId="77777777" w:rsidR="007F1A4C" w:rsidRPr="007A1568" w:rsidRDefault="00A75C2A" w:rsidP="007F1A4C">
          <w:pPr>
            <w:pStyle w:val="Bunntekst"/>
            <w:rPr>
              <w:szCs w:val="14"/>
            </w:rPr>
          </w:pPr>
          <w:r w:rsidRPr="007A1568">
            <w:rPr>
              <w:szCs w:val="14"/>
            </w:rPr>
            <w:t xml:space="preserve">Mal </w:t>
          </w:r>
          <w:r>
            <w:rPr>
              <w:szCs w:val="14"/>
            </w:rPr>
            <w:t>g</w:t>
          </w:r>
          <w:r w:rsidRPr="007A1568">
            <w:rPr>
              <w:szCs w:val="14"/>
            </w:rPr>
            <w:t>odkjent dato</w:t>
          </w:r>
          <w:r>
            <w:rPr>
              <w:szCs w:val="14"/>
            </w:rPr>
            <w:t>:</w:t>
          </w:r>
          <w:r w:rsidR="000D25D4">
            <w:rPr>
              <w:szCs w:val="14"/>
            </w:rPr>
            <w:t>03.03.2024.</w:t>
          </w:r>
        </w:p>
        <w:p w14:paraId="43D12851" w14:textId="77777777" w:rsidR="007F1A4C" w:rsidRPr="007A1568" w:rsidRDefault="00A75C2A" w:rsidP="007F1A4C">
          <w:pPr>
            <w:pStyle w:val="Bunntekst"/>
            <w:rPr>
              <w:szCs w:val="14"/>
            </w:rPr>
          </w:pPr>
          <w:r w:rsidRPr="007A1568">
            <w:rPr>
              <w:szCs w:val="14"/>
            </w:rPr>
            <w:t xml:space="preserve">Mal </w:t>
          </w:r>
          <w:r>
            <w:rPr>
              <w:szCs w:val="14"/>
            </w:rPr>
            <w:t>saksnr: 2016/13776</w:t>
          </w:r>
        </w:p>
      </w:tc>
      <w:tc>
        <w:tcPr>
          <w:tcW w:w="4819" w:type="dxa"/>
        </w:tcPr>
        <w:p w14:paraId="4A048D35" w14:textId="77777777" w:rsidR="007F1A4C" w:rsidRPr="007A1568" w:rsidRDefault="00A75C2A" w:rsidP="007F1A4C">
          <w:pPr>
            <w:pStyle w:val="Bunntekst"/>
            <w:rPr>
              <w:color w:val="FF0000"/>
              <w:szCs w:val="14"/>
            </w:rPr>
          </w:pPr>
          <w:r w:rsidRPr="007A1568">
            <w:rPr>
              <w:szCs w:val="14"/>
            </w:rPr>
            <w:t xml:space="preserve"> </w:t>
          </w:r>
        </w:p>
      </w:tc>
    </w:tr>
  </w:tbl>
  <w:p w14:paraId="34A83BAD" w14:textId="77777777" w:rsidR="007F1A4C" w:rsidRDefault="007F1A4C">
    <w:pPr>
      <w:pStyle w:val="Bunntekst"/>
    </w:pPr>
  </w:p>
  <w:p w14:paraId="35062B6C" w14:textId="77777777" w:rsidR="00C37BE7" w:rsidRDefault="00C37BE7">
    <w:pPr>
      <w:pStyle w:val="Bunn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683117" w14:textId="77777777" w:rsidR="00290B5B" w:rsidRDefault="00A75C2A">
    <w:pPr>
      <w:pStyle w:val="Bunntekst"/>
    </w:pPr>
    <w:r w:rsidRPr="00B552CB">
      <w:rPr>
        <w:b/>
      </w:rPr>
      <w:t>UTGIVER</w:t>
    </w:r>
    <w:r>
      <w:t xml:space="preserve"> UFV</w:t>
    </w:r>
  </w:p>
  <w:p w14:paraId="57300E1B" w14:textId="77777777" w:rsidR="00290B5B" w:rsidRDefault="00A75C2A">
    <w:pPr>
      <w:pStyle w:val="Bunntekst"/>
    </w:pPr>
    <w:r w:rsidRPr="00B552CB">
      <w:rPr>
        <w:b/>
      </w:rPr>
      <w:t>GODKJENT DATO</w:t>
    </w:r>
    <w:r>
      <w:t xml:space="preserve"> XX.XX.20XX</w:t>
    </w:r>
    <w:r>
      <w:tab/>
    </w:r>
    <w:r w:rsidRPr="00B552CB">
      <w:rPr>
        <w:b/>
      </w:rPr>
      <w:t>GODKJENT</w:t>
    </w:r>
    <w:r>
      <w:t xml:space="preserve"> AV Dir U</w:t>
    </w:r>
  </w:p>
  <w:p w14:paraId="6999F7F9" w14:textId="77777777" w:rsidR="00290B5B" w:rsidRDefault="00A75C2A">
    <w:pPr>
      <w:pStyle w:val="Bunntekst"/>
    </w:pPr>
    <w:r w:rsidRPr="00B552CB">
      <w:rPr>
        <w:b/>
      </w:rPr>
      <w:t>SAKSNUMMER</w:t>
    </w:r>
    <w:r>
      <w:t xml:space="preserve"> XXXXXXXXX-XX</w:t>
    </w:r>
    <w:r>
      <w:tab/>
    </w:r>
    <w:r w:rsidRPr="00B552CB">
      <w:rPr>
        <w:b/>
      </w:rPr>
      <w:t>DOKUMENTEIER</w:t>
    </w:r>
    <w:r>
      <w:t xml:space="preserve"> Direktor U</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065F90" w14:textId="77777777" w:rsidR="00A75C2A" w:rsidRDefault="00A75C2A">
      <w:pPr>
        <w:spacing w:line="240" w:lineRule="auto"/>
      </w:pPr>
      <w:r>
        <w:separator/>
      </w:r>
    </w:p>
  </w:footnote>
  <w:footnote w:type="continuationSeparator" w:id="0">
    <w:p w14:paraId="6FDF1275" w14:textId="77777777" w:rsidR="00A75C2A" w:rsidRDefault="00A75C2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78A4F7" w14:textId="77777777" w:rsidR="000118CF" w:rsidRDefault="000118CF">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24"/>
      <w:gridCol w:w="3124"/>
      <w:gridCol w:w="3390"/>
    </w:tblGrid>
    <w:tr w:rsidR="00652EC2" w14:paraId="0E061F98" w14:textId="77777777" w:rsidTr="001F1EAA">
      <w:tc>
        <w:tcPr>
          <w:tcW w:w="3124" w:type="dxa"/>
        </w:tcPr>
        <w:p w14:paraId="48C05283" w14:textId="77777777" w:rsidR="001F1EAA" w:rsidRPr="00924C01" w:rsidRDefault="001F1EAA">
          <w:pPr>
            <w:pStyle w:val="Topptekst"/>
            <w:jc w:val="right"/>
            <w:rPr>
              <w:rStyle w:val="Bunntekstbold"/>
            </w:rPr>
          </w:pPr>
        </w:p>
      </w:tc>
      <w:tc>
        <w:tcPr>
          <w:tcW w:w="3124" w:type="dxa"/>
        </w:tcPr>
        <w:p w14:paraId="152A50D2" w14:textId="77777777" w:rsidR="001F1EAA" w:rsidRPr="00924C01" w:rsidRDefault="001F1EAA">
          <w:pPr>
            <w:pStyle w:val="Topptekst"/>
            <w:jc w:val="right"/>
            <w:rPr>
              <w:rStyle w:val="Bunntekstbold"/>
            </w:rPr>
          </w:pPr>
        </w:p>
      </w:tc>
      <w:tc>
        <w:tcPr>
          <w:tcW w:w="3390" w:type="dxa"/>
        </w:tcPr>
        <w:p w14:paraId="136B4AFA" w14:textId="77777777" w:rsidR="00547575" w:rsidRPr="00251D66" w:rsidRDefault="00A75C2A" w:rsidP="00547575">
          <w:pPr>
            <w:pStyle w:val="Topptekst"/>
            <w:jc w:val="right"/>
            <w:rPr>
              <w:rFonts w:cs="Arial"/>
              <w:b w:val="0"/>
              <w:bCs/>
              <w:szCs w:val="13"/>
            </w:rPr>
          </w:pPr>
          <w:r w:rsidRPr="00251D66">
            <w:rPr>
              <w:rFonts w:cs="Arial"/>
              <w:bCs/>
              <w:szCs w:val="13"/>
            </w:rPr>
            <w:t>Åpen anbudskonkurranse</w:t>
          </w:r>
        </w:p>
        <w:p w14:paraId="162825A0" w14:textId="77777777" w:rsidR="00547575" w:rsidRPr="00251D66" w:rsidRDefault="00A75C2A" w:rsidP="00547575">
          <w:pPr>
            <w:pStyle w:val="Topptekst"/>
            <w:jc w:val="right"/>
            <w:rPr>
              <w:rFonts w:cs="Arial"/>
              <w:b w:val="0"/>
              <w:bCs/>
              <w:szCs w:val="13"/>
            </w:rPr>
          </w:pPr>
          <w:r w:rsidRPr="00251D66">
            <w:rPr>
              <w:rFonts w:cs="Arial"/>
              <w:bCs/>
              <w:szCs w:val="13"/>
            </w:rPr>
            <w:t xml:space="preserve">Tilbudsinvitasjon </w:t>
          </w:r>
          <w:r>
            <w:rPr>
              <w:rFonts w:cs="Arial"/>
              <w:bCs/>
              <w:szCs w:val="13"/>
            </w:rPr>
            <w:t>Rammeavtale én leverandør-Håndverkertjenester</w:t>
          </w:r>
        </w:p>
        <w:p w14:paraId="1D382592" w14:textId="77777777" w:rsidR="00614F17" w:rsidRPr="00547575" w:rsidRDefault="00A75C2A" w:rsidP="002C69B0">
          <w:pPr>
            <w:jc w:val="right"/>
            <w:rPr>
              <w:rStyle w:val="Bunntekstbold"/>
              <w:color w:val="FF0000"/>
              <w:szCs w:val="13"/>
            </w:rPr>
          </w:pPr>
          <w:r w:rsidRPr="00F6407B">
            <w:rPr>
              <w:rStyle w:val="Bunntekstbold"/>
              <w:color w:val="000000" w:themeColor="text1"/>
              <w:szCs w:val="13"/>
            </w:rPr>
            <w:t>Rammeavtale</w:t>
          </w:r>
          <w:r>
            <w:rPr>
              <w:rStyle w:val="Bunntekstbold"/>
              <w:color w:val="000000" w:themeColor="text1"/>
              <w:szCs w:val="13"/>
            </w:rPr>
            <w:t xml:space="preserve"> </w:t>
          </w:r>
          <w:r w:rsidR="00D43B62" w:rsidRPr="00F6407B">
            <w:rPr>
              <w:rStyle w:val="Bunntekstbold"/>
              <w:color w:val="000000" w:themeColor="text1"/>
              <w:szCs w:val="13"/>
            </w:rPr>
            <w:t>for ventilasjonsarbeider i Telemark</w:t>
          </w:r>
          <w:r w:rsidRPr="00F6407B">
            <w:rPr>
              <w:rStyle w:val="Bunntekstbold"/>
              <w:color w:val="000000" w:themeColor="text1"/>
              <w:szCs w:val="13"/>
            </w:rPr>
            <w:t>,</w:t>
          </w:r>
          <w:r w:rsidR="00D43B62" w:rsidRPr="00F6407B">
            <w:rPr>
              <w:rStyle w:val="Bunntekstbold"/>
              <w:color w:val="000000" w:themeColor="text1"/>
              <w:szCs w:val="13"/>
            </w:rPr>
            <w:t xml:space="preserve"> Vestfold og Buskerud</w:t>
          </w:r>
        </w:p>
      </w:tc>
    </w:tr>
    <w:tr w:rsidR="00652EC2" w14:paraId="549BAFDF" w14:textId="77777777" w:rsidTr="001F1EAA">
      <w:tc>
        <w:tcPr>
          <w:tcW w:w="3124" w:type="dxa"/>
        </w:tcPr>
        <w:p w14:paraId="1BF6BD9F" w14:textId="77777777" w:rsidR="00924C01" w:rsidRPr="00924C01" w:rsidRDefault="00924C01">
          <w:pPr>
            <w:pStyle w:val="Topptekst"/>
            <w:jc w:val="right"/>
            <w:rPr>
              <w:rStyle w:val="Bunntekstbold"/>
            </w:rPr>
          </w:pPr>
        </w:p>
      </w:tc>
      <w:tc>
        <w:tcPr>
          <w:tcW w:w="3124" w:type="dxa"/>
        </w:tcPr>
        <w:p w14:paraId="63D54777" w14:textId="77777777" w:rsidR="00924C01" w:rsidRPr="00924C01" w:rsidRDefault="00924C01">
          <w:pPr>
            <w:pStyle w:val="Topptekst"/>
            <w:jc w:val="right"/>
            <w:rPr>
              <w:rStyle w:val="Bunntekstbold"/>
            </w:rPr>
          </w:pPr>
        </w:p>
      </w:tc>
      <w:tc>
        <w:tcPr>
          <w:tcW w:w="3390" w:type="dxa"/>
        </w:tcPr>
        <w:p w14:paraId="08237DBF" w14:textId="0BCA60E3" w:rsidR="00924C01" w:rsidRPr="001F1EAA" w:rsidRDefault="00A75C2A">
          <w:pPr>
            <w:pStyle w:val="Topptekst"/>
            <w:jc w:val="right"/>
            <w:rPr>
              <w:rStyle w:val="Bunntekstbold"/>
              <w:b/>
              <w:bCs/>
            </w:rPr>
          </w:pPr>
          <w:r w:rsidRPr="001F1EAA">
            <w:rPr>
              <w:rStyle w:val="Bunntekstbold"/>
              <w:b/>
              <w:bCs/>
            </w:rPr>
            <w:t xml:space="preserve">Saksnummer: </w:t>
          </w:r>
          <w:r w:rsidR="000118CF">
            <w:rPr>
              <w:rStyle w:val="Bunntekstbold"/>
              <w:b/>
              <w:bCs/>
            </w:rPr>
            <w:t>2026/3336</w:t>
          </w:r>
        </w:p>
      </w:tc>
    </w:tr>
  </w:tbl>
  <w:p w14:paraId="73B6F3A5" w14:textId="77777777" w:rsidR="00290B5B" w:rsidRDefault="00A75C2A">
    <w:pPr>
      <w:pStyle w:val="Topptekst"/>
      <w:jc w:val="right"/>
    </w:pPr>
    <w:sdt>
      <w:sdtPr>
        <w:id w:val="71246142"/>
        <w:docPartObj>
          <w:docPartGallery w:val="Page Numbers (Top of Page)"/>
          <w:docPartUnique/>
        </w:docPartObj>
      </w:sdtPr>
      <w:sdtEndPr/>
      <w:sdtContent>
        <w:r w:rsidR="002F1B7B">
          <w:rPr>
            <w:noProof/>
            <w:lang w:eastAsia="nb-NO"/>
          </w:rPr>
          <mc:AlternateContent>
            <mc:Choice Requires="wps">
              <w:drawing>
                <wp:anchor distT="0" distB="0" distL="114300" distR="114300" simplePos="0" relativeHeight="251661312" behindDoc="0" locked="0" layoutInCell="1" allowOverlap="1" wp14:anchorId="113ECF95" wp14:editId="31AE3F1A">
                  <wp:simplePos x="0" y="0"/>
                  <wp:positionH relativeFrom="page">
                    <wp:posOffset>215900</wp:posOffset>
                  </wp:positionH>
                  <wp:positionV relativeFrom="page">
                    <wp:posOffset>3816350</wp:posOffset>
                  </wp:positionV>
                  <wp:extent cx="216000" cy="0"/>
                  <wp:effectExtent l="0" t="0" r="31750" b="19050"/>
                  <wp:wrapNone/>
                  <wp:docPr id="2" name="Rett linje 2"/>
                  <wp:cNvGraphicFramePr/>
                  <a:graphic xmlns:a="http://schemas.openxmlformats.org/drawingml/2006/main">
                    <a:graphicData uri="http://schemas.microsoft.com/office/word/2010/wordprocessingShape">
                      <wps:wsp>
                        <wps:cNvCnPr/>
                        <wps:spPr>
                          <a:xfrm>
                            <a:off x="0" y="0"/>
                            <a:ext cx="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Rett linje 2" o:spid="_x0000_s2049" style="mso-position-horizontal-relative:page;mso-position-vertical-relative:page;mso-width-percent:0;mso-width-relative:margin;mso-wrap-distance-bottom:0;mso-wrap-distance-left:9pt;mso-wrap-distance-right:9pt;mso-wrap-distance-top:0;mso-wrap-style:square;position:absolute;visibility:visible;z-index:251663360" from="17pt,300.5pt" to="34pt,300.5pt" strokecolor="#88c9d0" strokeweight="0.5pt">
                  <v:stroke joinstyle="miter"/>
                </v:line>
              </w:pict>
            </mc:Fallback>
          </mc:AlternateContent>
        </w:r>
        <w:r w:rsidR="002F1B7B">
          <w:rPr>
            <w:noProof/>
            <w:lang w:eastAsia="nb-NO"/>
          </w:rPr>
          <w:drawing>
            <wp:anchor distT="0" distB="0" distL="114300" distR="114300" simplePos="0" relativeHeight="251658240" behindDoc="1" locked="0" layoutInCell="1" allowOverlap="1" wp14:anchorId="04B7963A" wp14:editId="120AD104">
              <wp:simplePos x="0" y="0"/>
              <wp:positionH relativeFrom="margin">
                <wp:posOffset>-19050</wp:posOffset>
              </wp:positionH>
              <wp:positionV relativeFrom="page">
                <wp:posOffset>546735</wp:posOffset>
              </wp:positionV>
              <wp:extent cx="1605600" cy="320400"/>
              <wp:effectExtent l="0" t="0" r="0" b="3810"/>
              <wp:wrapNone/>
              <wp:docPr id="3" name="Bilde 3"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605600" cy="320400"/>
                      </a:xfrm>
                      <a:prstGeom prst="rect">
                        <a:avLst/>
                      </a:prstGeom>
                      <a:noFill/>
                      <a:ln>
                        <a:noFill/>
                      </a:ln>
                    </pic:spPr>
                  </pic:pic>
                </a:graphicData>
              </a:graphic>
              <wp14:sizeRelH relativeFrom="margin">
                <wp14:pctWidth>0</wp14:pctWidth>
              </wp14:sizeRelH>
              <wp14:sizeRelV relativeFrom="margin">
                <wp14:pctHeight>0</wp14:pctHeight>
              </wp14:sizeRelV>
            </wp:anchor>
          </w:drawing>
        </w:r>
      </w:sdtContent>
    </w:sdt>
  </w:p>
  <w:p w14:paraId="4CAE07E3" w14:textId="77777777" w:rsidR="00290B5B" w:rsidRDefault="00290B5B">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315082"/>
      <w:docPartObj>
        <w:docPartGallery w:val="Page Numbers (Top of Page)"/>
        <w:docPartUnique/>
      </w:docPartObj>
    </w:sdtPr>
    <w:sdtEndPr/>
    <w:sdtContent>
      <w:p w14:paraId="07F8F90B" w14:textId="77777777" w:rsidR="00290B5B" w:rsidRDefault="00A75C2A">
        <w:pPr>
          <w:pStyle w:val="Topptekst"/>
        </w:pPr>
        <w:r>
          <w:rPr>
            <w:noProof/>
            <w:lang w:eastAsia="nb-NO"/>
          </w:rPr>
          <mc:AlternateContent>
            <mc:Choice Requires="wps">
              <w:drawing>
                <wp:anchor distT="0" distB="0" distL="114300" distR="114300" simplePos="0" relativeHeight="251660288" behindDoc="0" locked="0" layoutInCell="1" allowOverlap="1" wp14:anchorId="440144CB" wp14:editId="7FB8FE61">
                  <wp:simplePos x="0" y="0"/>
                  <wp:positionH relativeFrom="page">
                    <wp:posOffset>215900</wp:posOffset>
                  </wp:positionH>
                  <wp:positionV relativeFrom="page">
                    <wp:posOffset>3816350</wp:posOffset>
                  </wp:positionV>
                  <wp:extent cx="216000" cy="0"/>
                  <wp:effectExtent l="0" t="0" r="31750" b="19050"/>
                  <wp:wrapNone/>
                  <wp:docPr id="1" name="Rett linje 1"/>
                  <wp:cNvGraphicFramePr/>
                  <a:graphic xmlns:a="http://schemas.openxmlformats.org/drawingml/2006/main">
                    <a:graphicData uri="http://schemas.microsoft.com/office/word/2010/wordprocessingShape">
                      <wps:wsp>
                        <wps:cNvCnPr/>
                        <wps:spPr>
                          <a:xfrm>
                            <a:off x="0" y="0"/>
                            <a:ext cx="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Rett linje 1" o:spid="_x0000_s2050" style="mso-position-horizontal-relative:page;mso-position-vertical-relative:page;mso-width-percent:0;mso-width-relative:margin;mso-wrap-distance-bottom:0;mso-wrap-distance-left:9pt;mso-wrap-distance-right:9pt;mso-wrap-distance-top:0;mso-wrap-style:square;position:absolute;visibility:visible;z-index:251662336" from="17pt,300.5pt" to="34pt,300.5pt" strokecolor="#88c9d0" strokeweight="0.5pt">
                  <v:stroke joinstyle="miter"/>
                </v:line>
              </w:pict>
            </mc:Fallback>
          </mc:AlternateContent>
        </w:r>
        <w:r>
          <w:rPr>
            <w:noProof/>
            <w:lang w:eastAsia="nb-NO"/>
          </w:rPr>
          <w:t xml:space="preserve"> </w:t>
        </w:r>
        <w:r>
          <w:rPr>
            <w:noProof/>
            <w:lang w:eastAsia="nb-NO"/>
          </w:rPr>
          <w:drawing>
            <wp:anchor distT="0" distB="0" distL="114300" distR="114300" simplePos="0" relativeHeight="251659264" behindDoc="1" locked="0" layoutInCell="1" allowOverlap="1" wp14:anchorId="7703B8E2" wp14:editId="64D8BACC">
              <wp:simplePos x="0" y="0"/>
              <wp:positionH relativeFrom="margin">
                <wp:posOffset>-19050</wp:posOffset>
              </wp:positionH>
              <wp:positionV relativeFrom="page">
                <wp:posOffset>546735</wp:posOffset>
              </wp:positionV>
              <wp:extent cx="1605600" cy="320400"/>
              <wp:effectExtent l="0" t="0" r="0" b="3810"/>
              <wp:wrapNone/>
              <wp:docPr id="5" name="Bilde 5"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605600" cy="320400"/>
                      </a:xfrm>
                      <a:prstGeom prst="rect">
                        <a:avLst/>
                      </a:prstGeom>
                      <a:noFill/>
                      <a:ln>
                        <a:noFill/>
                      </a:ln>
                    </pic:spPr>
                  </pic:pic>
                </a:graphicData>
              </a:graphic>
              <wp14:sizeRelH relativeFrom="margin">
                <wp14:pctWidth>0</wp14:pctWidth>
              </wp14:sizeRelH>
              <wp14:sizeRelV relativeFrom="margin">
                <wp14:pctHeight>0</wp14:pctHeight>
              </wp14:sizeRelV>
            </wp:anchor>
          </w:drawing>
        </w:r>
      </w:p>
    </w:sdtContent>
  </w:sdt>
  <w:p w14:paraId="7576DC41" w14:textId="77777777" w:rsidR="00290B5B" w:rsidRDefault="00290B5B">
    <w:pPr>
      <w:pStyle w:val="Topptekst"/>
    </w:pPr>
  </w:p>
  <w:p w14:paraId="6BECB1D5" w14:textId="77777777" w:rsidR="00290B5B" w:rsidRPr="009B644A" w:rsidRDefault="00290B5B">
    <w:pPr>
      <w:pStyle w:val="Bunn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44D81"/>
    <w:multiLevelType w:val="multilevel"/>
    <w:tmpl w:val="B438403A"/>
    <w:lvl w:ilvl="0">
      <w:start w:val="1"/>
      <w:numFmt w:val="decimal"/>
      <w:pStyle w:val="Nummerertliste"/>
      <w:lvlText w:val="%1"/>
      <w:lvlJc w:val="left"/>
      <w:pPr>
        <w:tabs>
          <w:tab w:val="num" w:pos="432"/>
        </w:tabs>
        <w:ind w:left="432" w:hanging="432"/>
      </w:pPr>
      <w:rPr>
        <w:rFonts w:ascii="Arial" w:hAnsi="Arial" w:hint="default"/>
        <w:b w:val="0"/>
        <w:i w:val="0"/>
        <w:sz w:val="22"/>
      </w:rPr>
    </w:lvl>
    <w:lvl w:ilvl="1">
      <w:start w:val="1"/>
      <w:numFmt w:val="decimal"/>
      <w:lvlText w:val="%1.%2"/>
      <w:lvlJc w:val="left"/>
      <w:pPr>
        <w:tabs>
          <w:tab w:val="num" w:pos="576"/>
        </w:tabs>
        <w:ind w:left="576" w:hanging="576"/>
      </w:pPr>
      <w:rPr>
        <w:rFonts w:ascii="Arial" w:hAnsi="Arial" w:hint="default"/>
        <w:b w:val="0"/>
        <w:i w:val="0"/>
        <w:sz w:val="22"/>
      </w:rPr>
    </w:lvl>
    <w:lvl w:ilvl="2">
      <w:start w:val="1"/>
      <w:numFmt w:val="decimal"/>
      <w:lvlText w:val="%1.%2.%3"/>
      <w:lvlJc w:val="left"/>
      <w:pPr>
        <w:tabs>
          <w:tab w:val="num" w:pos="720"/>
        </w:tabs>
        <w:ind w:left="720" w:hanging="720"/>
      </w:pPr>
      <w:rPr>
        <w:rFonts w:ascii="Arial" w:hAnsi="Arial" w:hint="default"/>
        <w:b w:val="0"/>
        <w:i w:val="0"/>
        <w:sz w:val="22"/>
      </w:rPr>
    </w:lvl>
    <w:lvl w:ilvl="3">
      <w:start w:val="1"/>
      <w:numFmt w:val="decimal"/>
      <w:lvlText w:val="%1.%3.%2.%4"/>
      <w:lvlJc w:val="left"/>
      <w:pPr>
        <w:tabs>
          <w:tab w:val="num" w:pos="864"/>
        </w:tabs>
        <w:ind w:left="864" w:hanging="864"/>
      </w:pPr>
      <w:rPr>
        <w:rFonts w:ascii="Arial" w:hAnsi="Arial" w:hint="default"/>
        <w:b w:val="0"/>
        <w:i w:val="0"/>
        <w:sz w:val="22"/>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22440CA"/>
    <w:multiLevelType w:val="hybridMultilevel"/>
    <w:tmpl w:val="B53E89E0"/>
    <w:lvl w:ilvl="0" w:tplc="B2D89194">
      <w:start w:val="1"/>
      <w:numFmt w:val="bullet"/>
      <w:lvlText w:val=""/>
      <w:lvlJc w:val="left"/>
      <w:pPr>
        <w:ind w:left="360" w:hanging="360"/>
      </w:pPr>
      <w:rPr>
        <w:rFonts w:ascii="Symbol" w:hAnsi="Symbol" w:hint="default"/>
      </w:rPr>
    </w:lvl>
    <w:lvl w:ilvl="1" w:tplc="414C92A0" w:tentative="1">
      <w:start w:val="1"/>
      <w:numFmt w:val="bullet"/>
      <w:lvlText w:val="o"/>
      <w:lvlJc w:val="left"/>
      <w:pPr>
        <w:ind w:left="1080" w:hanging="360"/>
      </w:pPr>
      <w:rPr>
        <w:rFonts w:ascii="Courier New" w:hAnsi="Courier New" w:cs="Courier New" w:hint="default"/>
      </w:rPr>
    </w:lvl>
    <w:lvl w:ilvl="2" w:tplc="684497B0" w:tentative="1">
      <w:start w:val="1"/>
      <w:numFmt w:val="bullet"/>
      <w:lvlText w:val=""/>
      <w:lvlJc w:val="left"/>
      <w:pPr>
        <w:ind w:left="1800" w:hanging="360"/>
      </w:pPr>
      <w:rPr>
        <w:rFonts w:ascii="Wingdings" w:hAnsi="Wingdings" w:hint="default"/>
      </w:rPr>
    </w:lvl>
    <w:lvl w:ilvl="3" w:tplc="CE18EA6C" w:tentative="1">
      <w:start w:val="1"/>
      <w:numFmt w:val="bullet"/>
      <w:lvlText w:val=""/>
      <w:lvlJc w:val="left"/>
      <w:pPr>
        <w:ind w:left="2520" w:hanging="360"/>
      </w:pPr>
      <w:rPr>
        <w:rFonts w:ascii="Symbol" w:hAnsi="Symbol" w:hint="default"/>
      </w:rPr>
    </w:lvl>
    <w:lvl w:ilvl="4" w:tplc="EB0A7ED0" w:tentative="1">
      <w:start w:val="1"/>
      <w:numFmt w:val="bullet"/>
      <w:lvlText w:val="o"/>
      <w:lvlJc w:val="left"/>
      <w:pPr>
        <w:ind w:left="3240" w:hanging="360"/>
      </w:pPr>
      <w:rPr>
        <w:rFonts w:ascii="Courier New" w:hAnsi="Courier New" w:cs="Courier New" w:hint="default"/>
      </w:rPr>
    </w:lvl>
    <w:lvl w:ilvl="5" w:tplc="7FB60456" w:tentative="1">
      <w:start w:val="1"/>
      <w:numFmt w:val="bullet"/>
      <w:lvlText w:val=""/>
      <w:lvlJc w:val="left"/>
      <w:pPr>
        <w:ind w:left="3960" w:hanging="360"/>
      </w:pPr>
      <w:rPr>
        <w:rFonts w:ascii="Wingdings" w:hAnsi="Wingdings" w:hint="default"/>
      </w:rPr>
    </w:lvl>
    <w:lvl w:ilvl="6" w:tplc="969EBF3A" w:tentative="1">
      <w:start w:val="1"/>
      <w:numFmt w:val="bullet"/>
      <w:lvlText w:val=""/>
      <w:lvlJc w:val="left"/>
      <w:pPr>
        <w:ind w:left="4680" w:hanging="360"/>
      </w:pPr>
      <w:rPr>
        <w:rFonts w:ascii="Symbol" w:hAnsi="Symbol" w:hint="default"/>
      </w:rPr>
    </w:lvl>
    <w:lvl w:ilvl="7" w:tplc="A9E8A50E" w:tentative="1">
      <w:start w:val="1"/>
      <w:numFmt w:val="bullet"/>
      <w:lvlText w:val="o"/>
      <w:lvlJc w:val="left"/>
      <w:pPr>
        <w:ind w:left="5400" w:hanging="360"/>
      </w:pPr>
      <w:rPr>
        <w:rFonts w:ascii="Courier New" w:hAnsi="Courier New" w:cs="Courier New" w:hint="default"/>
      </w:rPr>
    </w:lvl>
    <w:lvl w:ilvl="8" w:tplc="B8ECDCA6" w:tentative="1">
      <w:start w:val="1"/>
      <w:numFmt w:val="bullet"/>
      <w:lvlText w:val=""/>
      <w:lvlJc w:val="left"/>
      <w:pPr>
        <w:ind w:left="6120" w:hanging="360"/>
      </w:pPr>
      <w:rPr>
        <w:rFonts w:ascii="Wingdings" w:hAnsi="Wingdings" w:hint="default"/>
      </w:rPr>
    </w:lvl>
  </w:abstractNum>
  <w:abstractNum w:abstractNumId="2" w15:restartNumberingAfterBreak="0">
    <w:nsid w:val="028601FA"/>
    <w:multiLevelType w:val="multilevel"/>
    <w:tmpl w:val="305A57C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2294" w:hanging="1584"/>
      </w:pPr>
    </w:lvl>
  </w:abstractNum>
  <w:abstractNum w:abstractNumId="3" w15:restartNumberingAfterBreak="0">
    <w:nsid w:val="04387F98"/>
    <w:multiLevelType w:val="hybridMultilevel"/>
    <w:tmpl w:val="7EAC1FF2"/>
    <w:lvl w:ilvl="0" w:tplc="5A5A8D26">
      <w:start w:val="1"/>
      <w:numFmt w:val="bullet"/>
      <w:lvlText w:val="•"/>
      <w:lvlJc w:val="left"/>
      <w:pPr>
        <w:tabs>
          <w:tab w:val="num" w:pos="360"/>
        </w:tabs>
        <w:ind w:left="360" w:hanging="360"/>
      </w:pPr>
      <w:rPr>
        <w:rFonts w:ascii="Arial" w:hAnsi="Arial" w:hint="default"/>
      </w:rPr>
    </w:lvl>
    <w:lvl w:ilvl="1" w:tplc="5FD278DE" w:tentative="1">
      <w:start w:val="1"/>
      <w:numFmt w:val="bullet"/>
      <w:lvlText w:val="•"/>
      <w:lvlJc w:val="left"/>
      <w:pPr>
        <w:tabs>
          <w:tab w:val="num" w:pos="1080"/>
        </w:tabs>
        <w:ind w:left="1080" w:hanging="360"/>
      </w:pPr>
      <w:rPr>
        <w:rFonts w:ascii="Arial" w:hAnsi="Arial" w:hint="default"/>
      </w:rPr>
    </w:lvl>
    <w:lvl w:ilvl="2" w:tplc="47A857AC" w:tentative="1">
      <w:start w:val="1"/>
      <w:numFmt w:val="bullet"/>
      <w:lvlText w:val="•"/>
      <w:lvlJc w:val="left"/>
      <w:pPr>
        <w:tabs>
          <w:tab w:val="num" w:pos="1800"/>
        </w:tabs>
        <w:ind w:left="1800" w:hanging="360"/>
      </w:pPr>
      <w:rPr>
        <w:rFonts w:ascii="Arial" w:hAnsi="Arial" w:hint="default"/>
      </w:rPr>
    </w:lvl>
    <w:lvl w:ilvl="3" w:tplc="ECF89504" w:tentative="1">
      <w:start w:val="1"/>
      <w:numFmt w:val="bullet"/>
      <w:lvlText w:val="•"/>
      <w:lvlJc w:val="left"/>
      <w:pPr>
        <w:tabs>
          <w:tab w:val="num" w:pos="2520"/>
        </w:tabs>
        <w:ind w:left="2520" w:hanging="360"/>
      </w:pPr>
      <w:rPr>
        <w:rFonts w:ascii="Arial" w:hAnsi="Arial" w:hint="default"/>
      </w:rPr>
    </w:lvl>
    <w:lvl w:ilvl="4" w:tplc="464081C2" w:tentative="1">
      <w:start w:val="1"/>
      <w:numFmt w:val="bullet"/>
      <w:lvlText w:val="•"/>
      <w:lvlJc w:val="left"/>
      <w:pPr>
        <w:tabs>
          <w:tab w:val="num" w:pos="3240"/>
        </w:tabs>
        <w:ind w:left="3240" w:hanging="360"/>
      </w:pPr>
      <w:rPr>
        <w:rFonts w:ascii="Arial" w:hAnsi="Arial" w:hint="default"/>
      </w:rPr>
    </w:lvl>
    <w:lvl w:ilvl="5" w:tplc="65BC7CDC" w:tentative="1">
      <w:start w:val="1"/>
      <w:numFmt w:val="bullet"/>
      <w:lvlText w:val="•"/>
      <w:lvlJc w:val="left"/>
      <w:pPr>
        <w:tabs>
          <w:tab w:val="num" w:pos="3960"/>
        </w:tabs>
        <w:ind w:left="3960" w:hanging="360"/>
      </w:pPr>
      <w:rPr>
        <w:rFonts w:ascii="Arial" w:hAnsi="Arial" w:hint="default"/>
      </w:rPr>
    </w:lvl>
    <w:lvl w:ilvl="6" w:tplc="A2E22176" w:tentative="1">
      <w:start w:val="1"/>
      <w:numFmt w:val="bullet"/>
      <w:lvlText w:val="•"/>
      <w:lvlJc w:val="left"/>
      <w:pPr>
        <w:tabs>
          <w:tab w:val="num" w:pos="4680"/>
        </w:tabs>
        <w:ind w:left="4680" w:hanging="360"/>
      </w:pPr>
      <w:rPr>
        <w:rFonts w:ascii="Arial" w:hAnsi="Arial" w:hint="default"/>
      </w:rPr>
    </w:lvl>
    <w:lvl w:ilvl="7" w:tplc="2710D496" w:tentative="1">
      <w:start w:val="1"/>
      <w:numFmt w:val="bullet"/>
      <w:lvlText w:val="•"/>
      <w:lvlJc w:val="left"/>
      <w:pPr>
        <w:tabs>
          <w:tab w:val="num" w:pos="5400"/>
        </w:tabs>
        <w:ind w:left="5400" w:hanging="360"/>
      </w:pPr>
      <w:rPr>
        <w:rFonts w:ascii="Arial" w:hAnsi="Arial" w:hint="default"/>
      </w:rPr>
    </w:lvl>
    <w:lvl w:ilvl="8" w:tplc="0930C6DA"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04694C8F"/>
    <w:multiLevelType w:val="hybridMultilevel"/>
    <w:tmpl w:val="8542C3DE"/>
    <w:lvl w:ilvl="0" w:tplc="CCCC4AC0">
      <w:numFmt w:val="bullet"/>
      <w:lvlText w:val="•"/>
      <w:lvlJc w:val="left"/>
      <w:pPr>
        <w:ind w:left="1418" w:hanging="710"/>
      </w:pPr>
      <w:rPr>
        <w:rFonts w:ascii="Arial" w:eastAsiaTheme="minorHAnsi" w:hAnsi="Arial" w:cs="Arial" w:hint="default"/>
      </w:rPr>
    </w:lvl>
    <w:lvl w:ilvl="1" w:tplc="F516EE9C" w:tentative="1">
      <w:start w:val="1"/>
      <w:numFmt w:val="bullet"/>
      <w:lvlText w:val="o"/>
      <w:lvlJc w:val="left"/>
      <w:pPr>
        <w:ind w:left="1788" w:hanging="360"/>
      </w:pPr>
      <w:rPr>
        <w:rFonts w:ascii="Courier New" w:hAnsi="Courier New" w:cs="Courier New" w:hint="default"/>
      </w:rPr>
    </w:lvl>
    <w:lvl w:ilvl="2" w:tplc="8FE26856" w:tentative="1">
      <w:start w:val="1"/>
      <w:numFmt w:val="bullet"/>
      <w:lvlText w:val=""/>
      <w:lvlJc w:val="left"/>
      <w:pPr>
        <w:ind w:left="2508" w:hanging="360"/>
      </w:pPr>
      <w:rPr>
        <w:rFonts w:ascii="Wingdings" w:hAnsi="Wingdings" w:hint="default"/>
      </w:rPr>
    </w:lvl>
    <w:lvl w:ilvl="3" w:tplc="2FF4F058" w:tentative="1">
      <w:start w:val="1"/>
      <w:numFmt w:val="bullet"/>
      <w:lvlText w:val=""/>
      <w:lvlJc w:val="left"/>
      <w:pPr>
        <w:ind w:left="3228" w:hanging="360"/>
      </w:pPr>
      <w:rPr>
        <w:rFonts w:ascii="Symbol" w:hAnsi="Symbol" w:hint="default"/>
      </w:rPr>
    </w:lvl>
    <w:lvl w:ilvl="4" w:tplc="0A42CB02" w:tentative="1">
      <w:start w:val="1"/>
      <w:numFmt w:val="bullet"/>
      <w:lvlText w:val="o"/>
      <w:lvlJc w:val="left"/>
      <w:pPr>
        <w:ind w:left="3948" w:hanging="360"/>
      </w:pPr>
      <w:rPr>
        <w:rFonts w:ascii="Courier New" w:hAnsi="Courier New" w:cs="Courier New" w:hint="default"/>
      </w:rPr>
    </w:lvl>
    <w:lvl w:ilvl="5" w:tplc="AD3E987C" w:tentative="1">
      <w:start w:val="1"/>
      <w:numFmt w:val="bullet"/>
      <w:lvlText w:val=""/>
      <w:lvlJc w:val="left"/>
      <w:pPr>
        <w:ind w:left="4668" w:hanging="360"/>
      </w:pPr>
      <w:rPr>
        <w:rFonts w:ascii="Wingdings" w:hAnsi="Wingdings" w:hint="default"/>
      </w:rPr>
    </w:lvl>
    <w:lvl w:ilvl="6" w:tplc="589E2E7E" w:tentative="1">
      <w:start w:val="1"/>
      <w:numFmt w:val="bullet"/>
      <w:lvlText w:val=""/>
      <w:lvlJc w:val="left"/>
      <w:pPr>
        <w:ind w:left="5388" w:hanging="360"/>
      </w:pPr>
      <w:rPr>
        <w:rFonts w:ascii="Symbol" w:hAnsi="Symbol" w:hint="default"/>
      </w:rPr>
    </w:lvl>
    <w:lvl w:ilvl="7" w:tplc="060A11DA" w:tentative="1">
      <w:start w:val="1"/>
      <w:numFmt w:val="bullet"/>
      <w:lvlText w:val="o"/>
      <w:lvlJc w:val="left"/>
      <w:pPr>
        <w:ind w:left="6108" w:hanging="360"/>
      </w:pPr>
      <w:rPr>
        <w:rFonts w:ascii="Courier New" w:hAnsi="Courier New" w:cs="Courier New" w:hint="default"/>
      </w:rPr>
    </w:lvl>
    <w:lvl w:ilvl="8" w:tplc="36327218" w:tentative="1">
      <w:start w:val="1"/>
      <w:numFmt w:val="bullet"/>
      <w:lvlText w:val=""/>
      <w:lvlJc w:val="left"/>
      <w:pPr>
        <w:ind w:left="6828" w:hanging="360"/>
      </w:pPr>
      <w:rPr>
        <w:rFonts w:ascii="Wingdings" w:hAnsi="Wingdings" w:hint="default"/>
      </w:rPr>
    </w:lvl>
  </w:abstractNum>
  <w:abstractNum w:abstractNumId="5" w15:restartNumberingAfterBreak="0">
    <w:nsid w:val="078B0852"/>
    <w:multiLevelType w:val="hybridMultilevel"/>
    <w:tmpl w:val="51A243DE"/>
    <w:lvl w:ilvl="0" w:tplc="24AA06C2">
      <w:numFmt w:val="bullet"/>
      <w:lvlText w:val="•"/>
      <w:lvlJc w:val="left"/>
      <w:pPr>
        <w:ind w:left="710" w:hanging="710"/>
      </w:pPr>
      <w:rPr>
        <w:rFonts w:ascii="Arial" w:eastAsiaTheme="minorHAnsi" w:hAnsi="Arial" w:cs="Arial" w:hint="default"/>
      </w:rPr>
    </w:lvl>
    <w:lvl w:ilvl="1" w:tplc="BEA2C974" w:tentative="1">
      <w:start w:val="1"/>
      <w:numFmt w:val="bullet"/>
      <w:lvlText w:val="o"/>
      <w:lvlJc w:val="left"/>
      <w:pPr>
        <w:ind w:left="1080" w:hanging="360"/>
      </w:pPr>
      <w:rPr>
        <w:rFonts w:ascii="Courier New" w:hAnsi="Courier New" w:cs="Courier New" w:hint="default"/>
      </w:rPr>
    </w:lvl>
    <w:lvl w:ilvl="2" w:tplc="E3FA71C6" w:tentative="1">
      <w:start w:val="1"/>
      <w:numFmt w:val="bullet"/>
      <w:lvlText w:val=""/>
      <w:lvlJc w:val="left"/>
      <w:pPr>
        <w:ind w:left="1800" w:hanging="360"/>
      </w:pPr>
      <w:rPr>
        <w:rFonts w:ascii="Wingdings" w:hAnsi="Wingdings" w:hint="default"/>
      </w:rPr>
    </w:lvl>
    <w:lvl w:ilvl="3" w:tplc="4B14CAA0" w:tentative="1">
      <w:start w:val="1"/>
      <w:numFmt w:val="bullet"/>
      <w:lvlText w:val=""/>
      <w:lvlJc w:val="left"/>
      <w:pPr>
        <w:ind w:left="2520" w:hanging="360"/>
      </w:pPr>
      <w:rPr>
        <w:rFonts w:ascii="Symbol" w:hAnsi="Symbol" w:hint="default"/>
      </w:rPr>
    </w:lvl>
    <w:lvl w:ilvl="4" w:tplc="DE982DD6" w:tentative="1">
      <w:start w:val="1"/>
      <w:numFmt w:val="bullet"/>
      <w:lvlText w:val="o"/>
      <w:lvlJc w:val="left"/>
      <w:pPr>
        <w:ind w:left="3240" w:hanging="360"/>
      </w:pPr>
      <w:rPr>
        <w:rFonts w:ascii="Courier New" w:hAnsi="Courier New" w:cs="Courier New" w:hint="default"/>
      </w:rPr>
    </w:lvl>
    <w:lvl w:ilvl="5" w:tplc="D2243082" w:tentative="1">
      <w:start w:val="1"/>
      <w:numFmt w:val="bullet"/>
      <w:lvlText w:val=""/>
      <w:lvlJc w:val="left"/>
      <w:pPr>
        <w:ind w:left="3960" w:hanging="360"/>
      </w:pPr>
      <w:rPr>
        <w:rFonts w:ascii="Wingdings" w:hAnsi="Wingdings" w:hint="default"/>
      </w:rPr>
    </w:lvl>
    <w:lvl w:ilvl="6" w:tplc="3F1466C0" w:tentative="1">
      <w:start w:val="1"/>
      <w:numFmt w:val="bullet"/>
      <w:lvlText w:val=""/>
      <w:lvlJc w:val="left"/>
      <w:pPr>
        <w:ind w:left="4680" w:hanging="360"/>
      </w:pPr>
      <w:rPr>
        <w:rFonts w:ascii="Symbol" w:hAnsi="Symbol" w:hint="default"/>
      </w:rPr>
    </w:lvl>
    <w:lvl w:ilvl="7" w:tplc="30EE8616" w:tentative="1">
      <w:start w:val="1"/>
      <w:numFmt w:val="bullet"/>
      <w:lvlText w:val="o"/>
      <w:lvlJc w:val="left"/>
      <w:pPr>
        <w:ind w:left="5400" w:hanging="360"/>
      </w:pPr>
      <w:rPr>
        <w:rFonts w:ascii="Courier New" w:hAnsi="Courier New" w:cs="Courier New" w:hint="default"/>
      </w:rPr>
    </w:lvl>
    <w:lvl w:ilvl="8" w:tplc="7B4A35B4" w:tentative="1">
      <w:start w:val="1"/>
      <w:numFmt w:val="bullet"/>
      <w:lvlText w:val=""/>
      <w:lvlJc w:val="left"/>
      <w:pPr>
        <w:ind w:left="6120" w:hanging="360"/>
      </w:pPr>
      <w:rPr>
        <w:rFonts w:ascii="Wingdings" w:hAnsi="Wingdings" w:hint="default"/>
      </w:rPr>
    </w:lvl>
  </w:abstractNum>
  <w:abstractNum w:abstractNumId="6" w15:restartNumberingAfterBreak="0">
    <w:nsid w:val="07CF4325"/>
    <w:multiLevelType w:val="hybridMultilevel"/>
    <w:tmpl w:val="4DC884BA"/>
    <w:lvl w:ilvl="0" w:tplc="DA7EA54A">
      <w:numFmt w:val="bullet"/>
      <w:lvlText w:val="•"/>
      <w:lvlJc w:val="left"/>
      <w:pPr>
        <w:ind w:left="1430" w:hanging="710"/>
      </w:pPr>
      <w:rPr>
        <w:rFonts w:ascii="Arial" w:eastAsiaTheme="minorHAnsi" w:hAnsi="Arial" w:cs="Arial" w:hint="default"/>
      </w:rPr>
    </w:lvl>
    <w:lvl w:ilvl="1" w:tplc="7CFE91A0" w:tentative="1">
      <w:start w:val="1"/>
      <w:numFmt w:val="bullet"/>
      <w:lvlText w:val="o"/>
      <w:lvlJc w:val="left"/>
      <w:pPr>
        <w:ind w:left="1800" w:hanging="360"/>
      </w:pPr>
      <w:rPr>
        <w:rFonts w:ascii="Courier New" w:hAnsi="Courier New" w:cs="Courier New" w:hint="default"/>
      </w:rPr>
    </w:lvl>
    <w:lvl w:ilvl="2" w:tplc="2CD6805C" w:tentative="1">
      <w:start w:val="1"/>
      <w:numFmt w:val="bullet"/>
      <w:lvlText w:val=""/>
      <w:lvlJc w:val="left"/>
      <w:pPr>
        <w:ind w:left="2520" w:hanging="360"/>
      </w:pPr>
      <w:rPr>
        <w:rFonts w:ascii="Wingdings" w:hAnsi="Wingdings" w:hint="default"/>
      </w:rPr>
    </w:lvl>
    <w:lvl w:ilvl="3" w:tplc="D49C0EEC" w:tentative="1">
      <w:start w:val="1"/>
      <w:numFmt w:val="bullet"/>
      <w:lvlText w:val=""/>
      <w:lvlJc w:val="left"/>
      <w:pPr>
        <w:ind w:left="3240" w:hanging="360"/>
      </w:pPr>
      <w:rPr>
        <w:rFonts w:ascii="Symbol" w:hAnsi="Symbol" w:hint="default"/>
      </w:rPr>
    </w:lvl>
    <w:lvl w:ilvl="4" w:tplc="DE62E67A" w:tentative="1">
      <w:start w:val="1"/>
      <w:numFmt w:val="bullet"/>
      <w:lvlText w:val="o"/>
      <w:lvlJc w:val="left"/>
      <w:pPr>
        <w:ind w:left="3960" w:hanging="360"/>
      </w:pPr>
      <w:rPr>
        <w:rFonts w:ascii="Courier New" w:hAnsi="Courier New" w:cs="Courier New" w:hint="default"/>
      </w:rPr>
    </w:lvl>
    <w:lvl w:ilvl="5" w:tplc="94B0AD1C" w:tentative="1">
      <w:start w:val="1"/>
      <w:numFmt w:val="bullet"/>
      <w:lvlText w:val=""/>
      <w:lvlJc w:val="left"/>
      <w:pPr>
        <w:ind w:left="4680" w:hanging="360"/>
      </w:pPr>
      <w:rPr>
        <w:rFonts w:ascii="Wingdings" w:hAnsi="Wingdings" w:hint="default"/>
      </w:rPr>
    </w:lvl>
    <w:lvl w:ilvl="6" w:tplc="88EE94B6" w:tentative="1">
      <w:start w:val="1"/>
      <w:numFmt w:val="bullet"/>
      <w:lvlText w:val=""/>
      <w:lvlJc w:val="left"/>
      <w:pPr>
        <w:ind w:left="5400" w:hanging="360"/>
      </w:pPr>
      <w:rPr>
        <w:rFonts w:ascii="Symbol" w:hAnsi="Symbol" w:hint="default"/>
      </w:rPr>
    </w:lvl>
    <w:lvl w:ilvl="7" w:tplc="9BF23DDA" w:tentative="1">
      <w:start w:val="1"/>
      <w:numFmt w:val="bullet"/>
      <w:lvlText w:val="o"/>
      <w:lvlJc w:val="left"/>
      <w:pPr>
        <w:ind w:left="6120" w:hanging="360"/>
      </w:pPr>
      <w:rPr>
        <w:rFonts w:ascii="Courier New" w:hAnsi="Courier New" w:cs="Courier New" w:hint="default"/>
      </w:rPr>
    </w:lvl>
    <w:lvl w:ilvl="8" w:tplc="5310F9D6" w:tentative="1">
      <w:start w:val="1"/>
      <w:numFmt w:val="bullet"/>
      <w:lvlText w:val=""/>
      <w:lvlJc w:val="left"/>
      <w:pPr>
        <w:ind w:left="6840" w:hanging="360"/>
      </w:pPr>
      <w:rPr>
        <w:rFonts w:ascii="Wingdings" w:hAnsi="Wingdings" w:hint="default"/>
      </w:rPr>
    </w:lvl>
  </w:abstractNum>
  <w:abstractNum w:abstractNumId="7" w15:restartNumberingAfterBreak="0">
    <w:nsid w:val="08265181"/>
    <w:multiLevelType w:val="hybridMultilevel"/>
    <w:tmpl w:val="1E10C798"/>
    <w:lvl w:ilvl="0" w:tplc="AB04335E">
      <w:start w:val="1"/>
      <w:numFmt w:val="bullet"/>
      <w:lvlText w:val="•"/>
      <w:lvlJc w:val="left"/>
      <w:pPr>
        <w:tabs>
          <w:tab w:val="num" w:pos="360"/>
        </w:tabs>
        <w:ind w:left="360" w:hanging="360"/>
      </w:pPr>
      <w:rPr>
        <w:rFonts w:ascii="Arial" w:hAnsi="Arial" w:hint="default"/>
      </w:rPr>
    </w:lvl>
    <w:lvl w:ilvl="1" w:tplc="06543F6E" w:tentative="1">
      <w:start w:val="1"/>
      <w:numFmt w:val="bullet"/>
      <w:lvlText w:val="•"/>
      <w:lvlJc w:val="left"/>
      <w:pPr>
        <w:tabs>
          <w:tab w:val="num" w:pos="1080"/>
        </w:tabs>
        <w:ind w:left="1080" w:hanging="360"/>
      </w:pPr>
      <w:rPr>
        <w:rFonts w:ascii="Arial" w:hAnsi="Arial" w:hint="default"/>
      </w:rPr>
    </w:lvl>
    <w:lvl w:ilvl="2" w:tplc="EBEECCDC" w:tentative="1">
      <w:start w:val="1"/>
      <w:numFmt w:val="bullet"/>
      <w:lvlText w:val="•"/>
      <w:lvlJc w:val="left"/>
      <w:pPr>
        <w:tabs>
          <w:tab w:val="num" w:pos="1800"/>
        </w:tabs>
        <w:ind w:left="1800" w:hanging="360"/>
      </w:pPr>
      <w:rPr>
        <w:rFonts w:ascii="Arial" w:hAnsi="Arial" w:hint="default"/>
      </w:rPr>
    </w:lvl>
    <w:lvl w:ilvl="3" w:tplc="C17A1DD6" w:tentative="1">
      <w:start w:val="1"/>
      <w:numFmt w:val="bullet"/>
      <w:lvlText w:val="•"/>
      <w:lvlJc w:val="left"/>
      <w:pPr>
        <w:tabs>
          <w:tab w:val="num" w:pos="2520"/>
        </w:tabs>
        <w:ind w:left="2520" w:hanging="360"/>
      </w:pPr>
      <w:rPr>
        <w:rFonts w:ascii="Arial" w:hAnsi="Arial" w:hint="default"/>
      </w:rPr>
    </w:lvl>
    <w:lvl w:ilvl="4" w:tplc="E1007FD6" w:tentative="1">
      <w:start w:val="1"/>
      <w:numFmt w:val="bullet"/>
      <w:lvlText w:val="•"/>
      <w:lvlJc w:val="left"/>
      <w:pPr>
        <w:tabs>
          <w:tab w:val="num" w:pos="3240"/>
        </w:tabs>
        <w:ind w:left="3240" w:hanging="360"/>
      </w:pPr>
      <w:rPr>
        <w:rFonts w:ascii="Arial" w:hAnsi="Arial" w:hint="default"/>
      </w:rPr>
    </w:lvl>
    <w:lvl w:ilvl="5" w:tplc="AB2C5D2C" w:tentative="1">
      <w:start w:val="1"/>
      <w:numFmt w:val="bullet"/>
      <w:lvlText w:val="•"/>
      <w:lvlJc w:val="left"/>
      <w:pPr>
        <w:tabs>
          <w:tab w:val="num" w:pos="3960"/>
        </w:tabs>
        <w:ind w:left="3960" w:hanging="360"/>
      </w:pPr>
      <w:rPr>
        <w:rFonts w:ascii="Arial" w:hAnsi="Arial" w:hint="default"/>
      </w:rPr>
    </w:lvl>
    <w:lvl w:ilvl="6" w:tplc="D04EF0DA" w:tentative="1">
      <w:start w:val="1"/>
      <w:numFmt w:val="bullet"/>
      <w:lvlText w:val="•"/>
      <w:lvlJc w:val="left"/>
      <w:pPr>
        <w:tabs>
          <w:tab w:val="num" w:pos="4680"/>
        </w:tabs>
        <w:ind w:left="4680" w:hanging="360"/>
      </w:pPr>
      <w:rPr>
        <w:rFonts w:ascii="Arial" w:hAnsi="Arial" w:hint="default"/>
      </w:rPr>
    </w:lvl>
    <w:lvl w:ilvl="7" w:tplc="A488A2CE" w:tentative="1">
      <w:start w:val="1"/>
      <w:numFmt w:val="bullet"/>
      <w:lvlText w:val="•"/>
      <w:lvlJc w:val="left"/>
      <w:pPr>
        <w:tabs>
          <w:tab w:val="num" w:pos="5400"/>
        </w:tabs>
        <w:ind w:left="5400" w:hanging="360"/>
      </w:pPr>
      <w:rPr>
        <w:rFonts w:ascii="Arial" w:hAnsi="Arial" w:hint="default"/>
      </w:rPr>
    </w:lvl>
    <w:lvl w:ilvl="8" w:tplc="2DFA3F2C"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19620605"/>
    <w:multiLevelType w:val="hybridMultilevel"/>
    <w:tmpl w:val="20A4A72A"/>
    <w:lvl w:ilvl="0" w:tplc="7C621968">
      <w:start w:val="1"/>
      <w:numFmt w:val="bullet"/>
      <w:lvlText w:val=""/>
      <w:lvlJc w:val="left"/>
      <w:pPr>
        <w:tabs>
          <w:tab w:val="num" w:pos="360"/>
        </w:tabs>
        <w:ind w:left="360" w:hanging="360"/>
      </w:pPr>
      <w:rPr>
        <w:rFonts w:ascii="Symbol" w:hAnsi="Symbol" w:hint="default"/>
      </w:rPr>
    </w:lvl>
    <w:lvl w:ilvl="1" w:tplc="0AA49EB6" w:tentative="1">
      <w:start w:val="1"/>
      <w:numFmt w:val="bullet"/>
      <w:lvlText w:val="o"/>
      <w:lvlJc w:val="left"/>
      <w:pPr>
        <w:tabs>
          <w:tab w:val="num" w:pos="1080"/>
        </w:tabs>
        <w:ind w:left="1080" w:hanging="360"/>
      </w:pPr>
      <w:rPr>
        <w:rFonts w:ascii="Courier New" w:hAnsi="Courier New" w:hint="default"/>
      </w:rPr>
    </w:lvl>
    <w:lvl w:ilvl="2" w:tplc="3A0C4910" w:tentative="1">
      <w:start w:val="1"/>
      <w:numFmt w:val="bullet"/>
      <w:lvlText w:val=""/>
      <w:lvlJc w:val="left"/>
      <w:pPr>
        <w:tabs>
          <w:tab w:val="num" w:pos="1800"/>
        </w:tabs>
        <w:ind w:left="1800" w:hanging="360"/>
      </w:pPr>
      <w:rPr>
        <w:rFonts w:ascii="Wingdings" w:hAnsi="Wingdings" w:hint="default"/>
      </w:rPr>
    </w:lvl>
    <w:lvl w:ilvl="3" w:tplc="53F2BAF8" w:tentative="1">
      <w:start w:val="1"/>
      <w:numFmt w:val="bullet"/>
      <w:lvlText w:val=""/>
      <w:lvlJc w:val="left"/>
      <w:pPr>
        <w:tabs>
          <w:tab w:val="num" w:pos="2520"/>
        </w:tabs>
        <w:ind w:left="2520" w:hanging="360"/>
      </w:pPr>
      <w:rPr>
        <w:rFonts w:ascii="Symbol" w:hAnsi="Symbol" w:hint="default"/>
      </w:rPr>
    </w:lvl>
    <w:lvl w:ilvl="4" w:tplc="61A0C196" w:tentative="1">
      <w:start w:val="1"/>
      <w:numFmt w:val="bullet"/>
      <w:lvlText w:val="o"/>
      <w:lvlJc w:val="left"/>
      <w:pPr>
        <w:tabs>
          <w:tab w:val="num" w:pos="3240"/>
        </w:tabs>
        <w:ind w:left="3240" w:hanging="360"/>
      </w:pPr>
      <w:rPr>
        <w:rFonts w:ascii="Courier New" w:hAnsi="Courier New" w:hint="default"/>
      </w:rPr>
    </w:lvl>
    <w:lvl w:ilvl="5" w:tplc="2B1AF128" w:tentative="1">
      <w:start w:val="1"/>
      <w:numFmt w:val="bullet"/>
      <w:lvlText w:val=""/>
      <w:lvlJc w:val="left"/>
      <w:pPr>
        <w:tabs>
          <w:tab w:val="num" w:pos="3960"/>
        </w:tabs>
        <w:ind w:left="3960" w:hanging="360"/>
      </w:pPr>
      <w:rPr>
        <w:rFonts w:ascii="Wingdings" w:hAnsi="Wingdings" w:hint="default"/>
      </w:rPr>
    </w:lvl>
    <w:lvl w:ilvl="6" w:tplc="13D4F9A0" w:tentative="1">
      <w:start w:val="1"/>
      <w:numFmt w:val="bullet"/>
      <w:lvlText w:val=""/>
      <w:lvlJc w:val="left"/>
      <w:pPr>
        <w:tabs>
          <w:tab w:val="num" w:pos="4680"/>
        </w:tabs>
        <w:ind w:left="4680" w:hanging="360"/>
      </w:pPr>
      <w:rPr>
        <w:rFonts w:ascii="Symbol" w:hAnsi="Symbol" w:hint="default"/>
      </w:rPr>
    </w:lvl>
    <w:lvl w:ilvl="7" w:tplc="2C6A654C" w:tentative="1">
      <w:start w:val="1"/>
      <w:numFmt w:val="bullet"/>
      <w:lvlText w:val="o"/>
      <w:lvlJc w:val="left"/>
      <w:pPr>
        <w:tabs>
          <w:tab w:val="num" w:pos="5400"/>
        </w:tabs>
        <w:ind w:left="5400" w:hanging="360"/>
      </w:pPr>
      <w:rPr>
        <w:rFonts w:ascii="Courier New" w:hAnsi="Courier New" w:hint="default"/>
      </w:rPr>
    </w:lvl>
    <w:lvl w:ilvl="8" w:tplc="881C024C"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1D945B3F"/>
    <w:multiLevelType w:val="hybridMultilevel"/>
    <w:tmpl w:val="945AD1B0"/>
    <w:lvl w:ilvl="0" w:tplc="62609B4C">
      <w:start w:val="1"/>
      <w:numFmt w:val="bullet"/>
      <w:lvlText w:val=""/>
      <w:lvlJc w:val="left"/>
      <w:pPr>
        <w:ind w:left="720" w:hanging="360"/>
      </w:pPr>
      <w:rPr>
        <w:rFonts w:ascii="Symbol" w:hAnsi="Symbol" w:hint="default"/>
      </w:rPr>
    </w:lvl>
    <w:lvl w:ilvl="1" w:tplc="49F25BD8" w:tentative="1">
      <w:start w:val="1"/>
      <w:numFmt w:val="bullet"/>
      <w:lvlText w:val="o"/>
      <w:lvlJc w:val="left"/>
      <w:pPr>
        <w:ind w:left="1440" w:hanging="360"/>
      </w:pPr>
      <w:rPr>
        <w:rFonts w:ascii="Courier New" w:hAnsi="Courier New" w:cs="Courier New" w:hint="default"/>
      </w:rPr>
    </w:lvl>
    <w:lvl w:ilvl="2" w:tplc="C32AC1E4" w:tentative="1">
      <w:start w:val="1"/>
      <w:numFmt w:val="bullet"/>
      <w:lvlText w:val=""/>
      <w:lvlJc w:val="left"/>
      <w:pPr>
        <w:ind w:left="2160" w:hanging="360"/>
      </w:pPr>
      <w:rPr>
        <w:rFonts w:ascii="Wingdings" w:hAnsi="Wingdings" w:hint="default"/>
      </w:rPr>
    </w:lvl>
    <w:lvl w:ilvl="3" w:tplc="FF7A90F4" w:tentative="1">
      <w:start w:val="1"/>
      <w:numFmt w:val="bullet"/>
      <w:lvlText w:val=""/>
      <w:lvlJc w:val="left"/>
      <w:pPr>
        <w:ind w:left="2880" w:hanging="360"/>
      </w:pPr>
      <w:rPr>
        <w:rFonts w:ascii="Symbol" w:hAnsi="Symbol" w:hint="default"/>
      </w:rPr>
    </w:lvl>
    <w:lvl w:ilvl="4" w:tplc="52285C06" w:tentative="1">
      <w:start w:val="1"/>
      <w:numFmt w:val="bullet"/>
      <w:lvlText w:val="o"/>
      <w:lvlJc w:val="left"/>
      <w:pPr>
        <w:ind w:left="3600" w:hanging="360"/>
      </w:pPr>
      <w:rPr>
        <w:rFonts w:ascii="Courier New" w:hAnsi="Courier New" w:cs="Courier New" w:hint="default"/>
      </w:rPr>
    </w:lvl>
    <w:lvl w:ilvl="5" w:tplc="DA2C7AA4" w:tentative="1">
      <w:start w:val="1"/>
      <w:numFmt w:val="bullet"/>
      <w:lvlText w:val=""/>
      <w:lvlJc w:val="left"/>
      <w:pPr>
        <w:ind w:left="4320" w:hanging="360"/>
      </w:pPr>
      <w:rPr>
        <w:rFonts w:ascii="Wingdings" w:hAnsi="Wingdings" w:hint="default"/>
      </w:rPr>
    </w:lvl>
    <w:lvl w:ilvl="6" w:tplc="8CAC4C46" w:tentative="1">
      <w:start w:val="1"/>
      <w:numFmt w:val="bullet"/>
      <w:lvlText w:val=""/>
      <w:lvlJc w:val="left"/>
      <w:pPr>
        <w:ind w:left="5040" w:hanging="360"/>
      </w:pPr>
      <w:rPr>
        <w:rFonts w:ascii="Symbol" w:hAnsi="Symbol" w:hint="default"/>
      </w:rPr>
    </w:lvl>
    <w:lvl w:ilvl="7" w:tplc="97A64404" w:tentative="1">
      <w:start w:val="1"/>
      <w:numFmt w:val="bullet"/>
      <w:lvlText w:val="o"/>
      <w:lvlJc w:val="left"/>
      <w:pPr>
        <w:ind w:left="5760" w:hanging="360"/>
      </w:pPr>
      <w:rPr>
        <w:rFonts w:ascii="Courier New" w:hAnsi="Courier New" w:cs="Courier New" w:hint="default"/>
      </w:rPr>
    </w:lvl>
    <w:lvl w:ilvl="8" w:tplc="C42077C2" w:tentative="1">
      <w:start w:val="1"/>
      <w:numFmt w:val="bullet"/>
      <w:lvlText w:val=""/>
      <w:lvlJc w:val="left"/>
      <w:pPr>
        <w:ind w:left="6480" w:hanging="360"/>
      </w:pPr>
      <w:rPr>
        <w:rFonts w:ascii="Wingdings" w:hAnsi="Wingdings" w:hint="default"/>
      </w:rPr>
    </w:lvl>
  </w:abstractNum>
  <w:abstractNum w:abstractNumId="10" w15:restartNumberingAfterBreak="0">
    <w:nsid w:val="1E543F2D"/>
    <w:multiLevelType w:val="hybridMultilevel"/>
    <w:tmpl w:val="9ED00DDE"/>
    <w:lvl w:ilvl="0" w:tplc="0D8C133A">
      <w:start w:val="1"/>
      <w:numFmt w:val="bullet"/>
      <w:lvlText w:val=""/>
      <w:lvlJc w:val="left"/>
      <w:pPr>
        <w:ind w:left="720" w:hanging="360"/>
      </w:pPr>
      <w:rPr>
        <w:rFonts w:ascii="Symbol" w:hAnsi="Symbol" w:hint="default"/>
      </w:rPr>
    </w:lvl>
    <w:lvl w:ilvl="1" w:tplc="D7CAE81E" w:tentative="1">
      <w:start w:val="1"/>
      <w:numFmt w:val="bullet"/>
      <w:lvlText w:val="o"/>
      <w:lvlJc w:val="left"/>
      <w:pPr>
        <w:ind w:left="1440" w:hanging="360"/>
      </w:pPr>
      <w:rPr>
        <w:rFonts w:ascii="Courier New" w:hAnsi="Courier New" w:cs="Courier New" w:hint="default"/>
      </w:rPr>
    </w:lvl>
    <w:lvl w:ilvl="2" w:tplc="75EA1BFC" w:tentative="1">
      <w:start w:val="1"/>
      <w:numFmt w:val="bullet"/>
      <w:lvlText w:val=""/>
      <w:lvlJc w:val="left"/>
      <w:pPr>
        <w:ind w:left="2160" w:hanging="360"/>
      </w:pPr>
      <w:rPr>
        <w:rFonts w:ascii="Wingdings" w:hAnsi="Wingdings" w:hint="default"/>
      </w:rPr>
    </w:lvl>
    <w:lvl w:ilvl="3" w:tplc="EEC208FA" w:tentative="1">
      <w:start w:val="1"/>
      <w:numFmt w:val="bullet"/>
      <w:lvlText w:val=""/>
      <w:lvlJc w:val="left"/>
      <w:pPr>
        <w:ind w:left="2880" w:hanging="360"/>
      </w:pPr>
      <w:rPr>
        <w:rFonts w:ascii="Symbol" w:hAnsi="Symbol" w:hint="default"/>
      </w:rPr>
    </w:lvl>
    <w:lvl w:ilvl="4" w:tplc="C77A1BB2" w:tentative="1">
      <w:start w:val="1"/>
      <w:numFmt w:val="bullet"/>
      <w:lvlText w:val="o"/>
      <w:lvlJc w:val="left"/>
      <w:pPr>
        <w:ind w:left="3600" w:hanging="360"/>
      </w:pPr>
      <w:rPr>
        <w:rFonts w:ascii="Courier New" w:hAnsi="Courier New" w:cs="Courier New" w:hint="default"/>
      </w:rPr>
    </w:lvl>
    <w:lvl w:ilvl="5" w:tplc="DF822790" w:tentative="1">
      <w:start w:val="1"/>
      <w:numFmt w:val="bullet"/>
      <w:lvlText w:val=""/>
      <w:lvlJc w:val="left"/>
      <w:pPr>
        <w:ind w:left="4320" w:hanging="360"/>
      </w:pPr>
      <w:rPr>
        <w:rFonts w:ascii="Wingdings" w:hAnsi="Wingdings" w:hint="default"/>
      </w:rPr>
    </w:lvl>
    <w:lvl w:ilvl="6" w:tplc="342AAA16" w:tentative="1">
      <w:start w:val="1"/>
      <w:numFmt w:val="bullet"/>
      <w:lvlText w:val=""/>
      <w:lvlJc w:val="left"/>
      <w:pPr>
        <w:ind w:left="5040" w:hanging="360"/>
      </w:pPr>
      <w:rPr>
        <w:rFonts w:ascii="Symbol" w:hAnsi="Symbol" w:hint="default"/>
      </w:rPr>
    </w:lvl>
    <w:lvl w:ilvl="7" w:tplc="870432E6" w:tentative="1">
      <w:start w:val="1"/>
      <w:numFmt w:val="bullet"/>
      <w:lvlText w:val="o"/>
      <w:lvlJc w:val="left"/>
      <w:pPr>
        <w:ind w:left="5760" w:hanging="360"/>
      </w:pPr>
      <w:rPr>
        <w:rFonts w:ascii="Courier New" w:hAnsi="Courier New" w:cs="Courier New" w:hint="default"/>
      </w:rPr>
    </w:lvl>
    <w:lvl w:ilvl="8" w:tplc="FDFA0E6C" w:tentative="1">
      <w:start w:val="1"/>
      <w:numFmt w:val="bullet"/>
      <w:lvlText w:val=""/>
      <w:lvlJc w:val="left"/>
      <w:pPr>
        <w:ind w:left="6480" w:hanging="360"/>
      </w:pPr>
      <w:rPr>
        <w:rFonts w:ascii="Wingdings" w:hAnsi="Wingdings" w:hint="default"/>
      </w:rPr>
    </w:lvl>
  </w:abstractNum>
  <w:abstractNum w:abstractNumId="11" w15:restartNumberingAfterBreak="0">
    <w:nsid w:val="1E7A5B76"/>
    <w:multiLevelType w:val="hybridMultilevel"/>
    <w:tmpl w:val="E94EEDAE"/>
    <w:lvl w:ilvl="0" w:tplc="6E22AE8C">
      <w:start w:val="1"/>
      <w:numFmt w:val="bullet"/>
      <w:lvlText w:val="•"/>
      <w:lvlJc w:val="left"/>
      <w:pPr>
        <w:tabs>
          <w:tab w:val="num" w:pos="360"/>
        </w:tabs>
        <w:ind w:left="360" w:hanging="360"/>
      </w:pPr>
      <w:rPr>
        <w:rFonts w:ascii="Arial" w:hAnsi="Arial" w:hint="default"/>
      </w:rPr>
    </w:lvl>
    <w:lvl w:ilvl="1" w:tplc="AC80395E" w:tentative="1">
      <w:start w:val="1"/>
      <w:numFmt w:val="bullet"/>
      <w:lvlText w:val="•"/>
      <w:lvlJc w:val="left"/>
      <w:pPr>
        <w:tabs>
          <w:tab w:val="num" w:pos="1080"/>
        </w:tabs>
        <w:ind w:left="1080" w:hanging="360"/>
      </w:pPr>
      <w:rPr>
        <w:rFonts w:ascii="Arial" w:hAnsi="Arial" w:hint="default"/>
      </w:rPr>
    </w:lvl>
    <w:lvl w:ilvl="2" w:tplc="3D38E098" w:tentative="1">
      <w:start w:val="1"/>
      <w:numFmt w:val="bullet"/>
      <w:lvlText w:val="•"/>
      <w:lvlJc w:val="left"/>
      <w:pPr>
        <w:tabs>
          <w:tab w:val="num" w:pos="1800"/>
        </w:tabs>
        <w:ind w:left="1800" w:hanging="360"/>
      </w:pPr>
      <w:rPr>
        <w:rFonts w:ascii="Arial" w:hAnsi="Arial" w:hint="default"/>
      </w:rPr>
    </w:lvl>
    <w:lvl w:ilvl="3" w:tplc="BAAE4A7A" w:tentative="1">
      <w:start w:val="1"/>
      <w:numFmt w:val="bullet"/>
      <w:lvlText w:val="•"/>
      <w:lvlJc w:val="left"/>
      <w:pPr>
        <w:tabs>
          <w:tab w:val="num" w:pos="2520"/>
        </w:tabs>
        <w:ind w:left="2520" w:hanging="360"/>
      </w:pPr>
      <w:rPr>
        <w:rFonts w:ascii="Arial" w:hAnsi="Arial" w:hint="default"/>
      </w:rPr>
    </w:lvl>
    <w:lvl w:ilvl="4" w:tplc="BDE235E0" w:tentative="1">
      <w:start w:val="1"/>
      <w:numFmt w:val="bullet"/>
      <w:lvlText w:val="•"/>
      <w:lvlJc w:val="left"/>
      <w:pPr>
        <w:tabs>
          <w:tab w:val="num" w:pos="3240"/>
        </w:tabs>
        <w:ind w:left="3240" w:hanging="360"/>
      </w:pPr>
      <w:rPr>
        <w:rFonts w:ascii="Arial" w:hAnsi="Arial" w:hint="default"/>
      </w:rPr>
    </w:lvl>
    <w:lvl w:ilvl="5" w:tplc="3D820FBC" w:tentative="1">
      <w:start w:val="1"/>
      <w:numFmt w:val="bullet"/>
      <w:lvlText w:val="•"/>
      <w:lvlJc w:val="left"/>
      <w:pPr>
        <w:tabs>
          <w:tab w:val="num" w:pos="3960"/>
        </w:tabs>
        <w:ind w:left="3960" w:hanging="360"/>
      </w:pPr>
      <w:rPr>
        <w:rFonts w:ascii="Arial" w:hAnsi="Arial" w:hint="default"/>
      </w:rPr>
    </w:lvl>
    <w:lvl w:ilvl="6" w:tplc="2098D82E" w:tentative="1">
      <w:start w:val="1"/>
      <w:numFmt w:val="bullet"/>
      <w:lvlText w:val="•"/>
      <w:lvlJc w:val="left"/>
      <w:pPr>
        <w:tabs>
          <w:tab w:val="num" w:pos="4680"/>
        </w:tabs>
        <w:ind w:left="4680" w:hanging="360"/>
      </w:pPr>
      <w:rPr>
        <w:rFonts w:ascii="Arial" w:hAnsi="Arial" w:hint="default"/>
      </w:rPr>
    </w:lvl>
    <w:lvl w:ilvl="7" w:tplc="DC5C7658" w:tentative="1">
      <w:start w:val="1"/>
      <w:numFmt w:val="bullet"/>
      <w:lvlText w:val="•"/>
      <w:lvlJc w:val="left"/>
      <w:pPr>
        <w:tabs>
          <w:tab w:val="num" w:pos="5400"/>
        </w:tabs>
        <w:ind w:left="5400" w:hanging="360"/>
      </w:pPr>
      <w:rPr>
        <w:rFonts w:ascii="Arial" w:hAnsi="Arial" w:hint="default"/>
      </w:rPr>
    </w:lvl>
    <w:lvl w:ilvl="8" w:tplc="981E60F6"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22640F8C"/>
    <w:multiLevelType w:val="multilevel"/>
    <w:tmpl w:val="6344C1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6943F58"/>
    <w:multiLevelType w:val="hybridMultilevel"/>
    <w:tmpl w:val="A16090D8"/>
    <w:lvl w:ilvl="0" w:tplc="5100EF12">
      <w:start w:val="1"/>
      <w:numFmt w:val="bullet"/>
      <w:lvlText w:val="•"/>
      <w:lvlJc w:val="left"/>
      <w:pPr>
        <w:tabs>
          <w:tab w:val="num" w:pos="360"/>
        </w:tabs>
        <w:ind w:left="360" w:hanging="360"/>
      </w:pPr>
      <w:rPr>
        <w:rFonts w:ascii="Arial" w:hAnsi="Arial" w:hint="default"/>
      </w:rPr>
    </w:lvl>
    <w:lvl w:ilvl="1" w:tplc="0FD85572" w:tentative="1">
      <w:start w:val="1"/>
      <w:numFmt w:val="bullet"/>
      <w:lvlText w:val="•"/>
      <w:lvlJc w:val="left"/>
      <w:pPr>
        <w:tabs>
          <w:tab w:val="num" w:pos="1080"/>
        </w:tabs>
        <w:ind w:left="1080" w:hanging="360"/>
      </w:pPr>
      <w:rPr>
        <w:rFonts w:ascii="Arial" w:hAnsi="Arial" w:hint="default"/>
      </w:rPr>
    </w:lvl>
    <w:lvl w:ilvl="2" w:tplc="7FA8AE1E" w:tentative="1">
      <w:start w:val="1"/>
      <w:numFmt w:val="bullet"/>
      <w:lvlText w:val="•"/>
      <w:lvlJc w:val="left"/>
      <w:pPr>
        <w:tabs>
          <w:tab w:val="num" w:pos="1800"/>
        </w:tabs>
        <w:ind w:left="1800" w:hanging="360"/>
      </w:pPr>
      <w:rPr>
        <w:rFonts w:ascii="Arial" w:hAnsi="Arial" w:hint="default"/>
      </w:rPr>
    </w:lvl>
    <w:lvl w:ilvl="3" w:tplc="2814FE2C" w:tentative="1">
      <w:start w:val="1"/>
      <w:numFmt w:val="bullet"/>
      <w:lvlText w:val="•"/>
      <w:lvlJc w:val="left"/>
      <w:pPr>
        <w:tabs>
          <w:tab w:val="num" w:pos="2520"/>
        </w:tabs>
        <w:ind w:left="2520" w:hanging="360"/>
      </w:pPr>
      <w:rPr>
        <w:rFonts w:ascii="Arial" w:hAnsi="Arial" w:hint="default"/>
      </w:rPr>
    </w:lvl>
    <w:lvl w:ilvl="4" w:tplc="7008856E" w:tentative="1">
      <w:start w:val="1"/>
      <w:numFmt w:val="bullet"/>
      <w:lvlText w:val="•"/>
      <w:lvlJc w:val="left"/>
      <w:pPr>
        <w:tabs>
          <w:tab w:val="num" w:pos="3240"/>
        </w:tabs>
        <w:ind w:left="3240" w:hanging="360"/>
      </w:pPr>
      <w:rPr>
        <w:rFonts w:ascii="Arial" w:hAnsi="Arial" w:hint="default"/>
      </w:rPr>
    </w:lvl>
    <w:lvl w:ilvl="5" w:tplc="2E108DF0" w:tentative="1">
      <w:start w:val="1"/>
      <w:numFmt w:val="bullet"/>
      <w:lvlText w:val="•"/>
      <w:lvlJc w:val="left"/>
      <w:pPr>
        <w:tabs>
          <w:tab w:val="num" w:pos="3960"/>
        </w:tabs>
        <w:ind w:left="3960" w:hanging="360"/>
      </w:pPr>
      <w:rPr>
        <w:rFonts w:ascii="Arial" w:hAnsi="Arial" w:hint="default"/>
      </w:rPr>
    </w:lvl>
    <w:lvl w:ilvl="6" w:tplc="DA1288D2" w:tentative="1">
      <w:start w:val="1"/>
      <w:numFmt w:val="bullet"/>
      <w:lvlText w:val="•"/>
      <w:lvlJc w:val="left"/>
      <w:pPr>
        <w:tabs>
          <w:tab w:val="num" w:pos="4680"/>
        </w:tabs>
        <w:ind w:left="4680" w:hanging="360"/>
      </w:pPr>
      <w:rPr>
        <w:rFonts w:ascii="Arial" w:hAnsi="Arial" w:hint="default"/>
      </w:rPr>
    </w:lvl>
    <w:lvl w:ilvl="7" w:tplc="50983ABA" w:tentative="1">
      <w:start w:val="1"/>
      <w:numFmt w:val="bullet"/>
      <w:lvlText w:val="•"/>
      <w:lvlJc w:val="left"/>
      <w:pPr>
        <w:tabs>
          <w:tab w:val="num" w:pos="5400"/>
        </w:tabs>
        <w:ind w:left="5400" w:hanging="360"/>
      </w:pPr>
      <w:rPr>
        <w:rFonts w:ascii="Arial" w:hAnsi="Arial" w:hint="default"/>
      </w:rPr>
    </w:lvl>
    <w:lvl w:ilvl="8" w:tplc="4860E8AA"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291F4786"/>
    <w:multiLevelType w:val="hybridMultilevel"/>
    <w:tmpl w:val="56EAC0D6"/>
    <w:lvl w:ilvl="0" w:tplc="803AC2FE">
      <w:start w:val="1"/>
      <w:numFmt w:val="bullet"/>
      <w:lvlText w:val="•"/>
      <w:lvlJc w:val="left"/>
      <w:pPr>
        <w:tabs>
          <w:tab w:val="num" w:pos="360"/>
        </w:tabs>
        <w:ind w:left="360" w:hanging="360"/>
      </w:pPr>
      <w:rPr>
        <w:rFonts w:ascii="Arial" w:hAnsi="Arial" w:hint="default"/>
      </w:rPr>
    </w:lvl>
    <w:lvl w:ilvl="1" w:tplc="3E20B0D8" w:tentative="1">
      <w:start w:val="1"/>
      <w:numFmt w:val="bullet"/>
      <w:lvlText w:val="•"/>
      <w:lvlJc w:val="left"/>
      <w:pPr>
        <w:tabs>
          <w:tab w:val="num" w:pos="1080"/>
        </w:tabs>
        <w:ind w:left="1080" w:hanging="360"/>
      </w:pPr>
      <w:rPr>
        <w:rFonts w:ascii="Arial" w:hAnsi="Arial" w:hint="default"/>
      </w:rPr>
    </w:lvl>
    <w:lvl w:ilvl="2" w:tplc="FCCCAA1E" w:tentative="1">
      <w:start w:val="1"/>
      <w:numFmt w:val="bullet"/>
      <w:lvlText w:val="•"/>
      <w:lvlJc w:val="left"/>
      <w:pPr>
        <w:tabs>
          <w:tab w:val="num" w:pos="1800"/>
        </w:tabs>
        <w:ind w:left="1800" w:hanging="360"/>
      </w:pPr>
      <w:rPr>
        <w:rFonts w:ascii="Arial" w:hAnsi="Arial" w:hint="default"/>
      </w:rPr>
    </w:lvl>
    <w:lvl w:ilvl="3" w:tplc="F0D8472A" w:tentative="1">
      <w:start w:val="1"/>
      <w:numFmt w:val="bullet"/>
      <w:lvlText w:val="•"/>
      <w:lvlJc w:val="left"/>
      <w:pPr>
        <w:tabs>
          <w:tab w:val="num" w:pos="2520"/>
        </w:tabs>
        <w:ind w:left="2520" w:hanging="360"/>
      </w:pPr>
      <w:rPr>
        <w:rFonts w:ascii="Arial" w:hAnsi="Arial" w:hint="default"/>
      </w:rPr>
    </w:lvl>
    <w:lvl w:ilvl="4" w:tplc="9D122632" w:tentative="1">
      <w:start w:val="1"/>
      <w:numFmt w:val="bullet"/>
      <w:lvlText w:val="•"/>
      <w:lvlJc w:val="left"/>
      <w:pPr>
        <w:tabs>
          <w:tab w:val="num" w:pos="3240"/>
        </w:tabs>
        <w:ind w:left="3240" w:hanging="360"/>
      </w:pPr>
      <w:rPr>
        <w:rFonts w:ascii="Arial" w:hAnsi="Arial" w:hint="default"/>
      </w:rPr>
    </w:lvl>
    <w:lvl w:ilvl="5" w:tplc="B5E45FC2" w:tentative="1">
      <w:start w:val="1"/>
      <w:numFmt w:val="bullet"/>
      <w:lvlText w:val="•"/>
      <w:lvlJc w:val="left"/>
      <w:pPr>
        <w:tabs>
          <w:tab w:val="num" w:pos="3960"/>
        </w:tabs>
        <w:ind w:left="3960" w:hanging="360"/>
      </w:pPr>
      <w:rPr>
        <w:rFonts w:ascii="Arial" w:hAnsi="Arial" w:hint="default"/>
      </w:rPr>
    </w:lvl>
    <w:lvl w:ilvl="6" w:tplc="1F92AC54" w:tentative="1">
      <w:start w:val="1"/>
      <w:numFmt w:val="bullet"/>
      <w:lvlText w:val="•"/>
      <w:lvlJc w:val="left"/>
      <w:pPr>
        <w:tabs>
          <w:tab w:val="num" w:pos="4680"/>
        </w:tabs>
        <w:ind w:left="4680" w:hanging="360"/>
      </w:pPr>
      <w:rPr>
        <w:rFonts w:ascii="Arial" w:hAnsi="Arial" w:hint="default"/>
      </w:rPr>
    </w:lvl>
    <w:lvl w:ilvl="7" w:tplc="C276ADB0" w:tentative="1">
      <w:start w:val="1"/>
      <w:numFmt w:val="bullet"/>
      <w:lvlText w:val="•"/>
      <w:lvlJc w:val="left"/>
      <w:pPr>
        <w:tabs>
          <w:tab w:val="num" w:pos="5400"/>
        </w:tabs>
        <w:ind w:left="5400" w:hanging="360"/>
      </w:pPr>
      <w:rPr>
        <w:rFonts w:ascii="Arial" w:hAnsi="Arial" w:hint="default"/>
      </w:rPr>
    </w:lvl>
    <w:lvl w:ilvl="8" w:tplc="B9602906"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329667D0"/>
    <w:multiLevelType w:val="hybridMultilevel"/>
    <w:tmpl w:val="E10E922C"/>
    <w:lvl w:ilvl="0" w:tplc="4DFE88EA">
      <w:start w:val="1"/>
      <w:numFmt w:val="bullet"/>
      <w:lvlText w:val=""/>
      <w:lvlJc w:val="left"/>
      <w:pPr>
        <w:ind w:left="720" w:hanging="360"/>
      </w:pPr>
      <w:rPr>
        <w:rFonts w:ascii="Symbol" w:hAnsi="Symbol" w:hint="default"/>
      </w:rPr>
    </w:lvl>
    <w:lvl w:ilvl="1" w:tplc="D916AD5E" w:tentative="1">
      <w:start w:val="1"/>
      <w:numFmt w:val="bullet"/>
      <w:lvlText w:val="o"/>
      <w:lvlJc w:val="left"/>
      <w:pPr>
        <w:ind w:left="1440" w:hanging="360"/>
      </w:pPr>
      <w:rPr>
        <w:rFonts w:ascii="Courier New" w:hAnsi="Courier New" w:cs="Courier New" w:hint="default"/>
      </w:rPr>
    </w:lvl>
    <w:lvl w:ilvl="2" w:tplc="60A4FEE4" w:tentative="1">
      <w:start w:val="1"/>
      <w:numFmt w:val="bullet"/>
      <w:lvlText w:val=""/>
      <w:lvlJc w:val="left"/>
      <w:pPr>
        <w:ind w:left="2160" w:hanging="360"/>
      </w:pPr>
      <w:rPr>
        <w:rFonts w:ascii="Wingdings" w:hAnsi="Wingdings" w:hint="default"/>
      </w:rPr>
    </w:lvl>
    <w:lvl w:ilvl="3" w:tplc="016CD724" w:tentative="1">
      <w:start w:val="1"/>
      <w:numFmt w:val="bullet"/>
      <w:lvlText w:val=""/>
      <w:lvlJc w:val="left"/>
      <w:pPr>
        <w:ind w:left="2880" w:hanging="360"/>
      </w:pPr>
      <w:rPr>
        <w:rFonts w:ascii="Symbol" w:hAnsi="Symbol" w:hint="default"/>
      </w:rPr>
    </w:lvl>
    <w:lvl w:ilvl="4" w:tplc="11928F6E" w:tentative="1">
      <w:start w:val="1"/>
      <w:numFmt w:val="bullet"/>
      <w:lvlText w:val="o"/>
      <w:lvlJc w:val="left"/>
      <w:pPr>
        <w:ind w:left="3600" w:hanging="360"/>
      </w:pPr>
      <w:rPr>
        <w:rFonts w:ascii="Courier New" w:hAnsi="Courier New" w:cs="Courier New" w:hint="default"/>
      </w:rPr>
    </w:lvl>
    <w:lvl w:ilvl="5" w:tplc="D69E07A0" w:tentative="1">
      <w:start w:val="1"/>
      <w:numFmt w:val="bullet"/>
      <w:lvlText w:val=""/>
      <w:lvlJc w:val="left"/>
      <w:pPr>
        <w:ind w:left="4320" w:hanging="360"/>
      </w:pPr>
      <w:rPr>
        <w:rFonts w:ascii="Wingdings" w:hAnsi="Wingdings" w:hint="default"/>
      </w:rPr>
    </w:lvl>
    <w:lvl w:ilvl="6" w:tplc="CABC1538" w:tentative="1">
      <w:start w:val="1"/>
      <w:numFmt w:val="bullet"/>
      <w:lvlText w:val=""/>
      <w:lvlJc w:val="left"/>
      <w:pPr>
        <w:ind w:left="5040" w:hanging="360"/>
      </w:pPr>
      <w:rPr>
        <w:rFonts w:ascii="Symbol" w:hAnsi="Symbol" w:hint="default"/>
      </w:rPr>
    </w:lvl>
    <w:lvl w:ilvl="7" w:tplc="4A54F9E8" w:tentative="1">
      <w:start w:val="1"/>
      <w:numFmt w:val="bullet"/>
      <w:lvlText w:val="o"/>
      <w:lvlJc w:val="left"/>
      <w:pPr>
        <w:ind w:left="5760" w:hanging="360"/>
      </w:pPr>
      <w:rPr>
        <w:rFonts w:ascii="Courier New" w:hAnsi="Courier New" w:cs="Courier New" w:hint="default"/>
      </w:rPr>
    </w:lvl>
    <w:lvl w:ilvl="8" w:tplc="C77436D8" w:tentative="1">
      <w:start w:val="1"/>
      <w:numFmt w:val="bullet"/>
      <w:lvlText w:val=""/>
      <w:lvlJc w:val="left"/>
      <w:pPr>
        <w:ind w:left="6480" w:hanging="360"/>
      </w:pPr>
      <w:rPr>
        <w:rFonts w:ascii="Wingdings" w:hAnsi="Wingdings" w:hint="default"/>
      </w:rPr>
    </w:lvl>
  </w:abstractNum>
  <w:abstractNum w:abstractNumId="16" w15:restartNumberingAfterBreak="0">
    <w:nsid w:val="36C84A98"/>
    <w:multiLevelType w:val="hybridMultilevel"/>
    <w:tmpl w:val="C562E43E"/>
    <w:lvl w:ilvl="0" w:tplc="6108EF9C">
      <w:start w:val="1"/>
      <w:numFmt w:val="bullet"/>
      <w:lvlText w:val=""/>
      <w:lvlJc w:val="left"/>
      <w:pPr>
        <w:ind w:left="720" w:hanging="360"/>
      </w:pPr>
      <w:rPr>
        <w:rFonts w:ascii="Symbol" w:hAnsi="Symbol" w:hint="default"/>
      </w:rPr>
    </w:lvl>
    <w:lvl w:ilvl="1" w:tplc="E0163670" w:tentative="1">
      <w:start w:val="1"/>
      <w:numFmt w:val="bullet"/>
      <w:lvlText w:val="o"/>
      <w:lvlJc w:val="left"/>
      <w:pPr>
        <w:ind w:left="1440" w:hanging="360"/>
      </w:pPr>
      <w:rPr>
        <w:rFonts w:ascii="Courier New" w:hAnsi="Courier New" w:cs="Courier New" w:hint="default"/>
      </w:rPr>
    </w:lvl>
    <w:lvl w:ilvl="2" w:tplc="CC266024" w:tentative="1">
      <w:start w:val="1"/>
      <w:numFmt w:val="bullet"/>
      <w:lvlText w:val=""/>
      <w:lvlJc w:val="left"/>
      <w:pPr>
        <w:ind w:left="2160" w:hanging="360"/>
      </w:pPr>
      <w:rPr>
        <w:rFonts w:ascii="Wingdings" w:hAnsi="Wingdings" w:hint="default"/>
      </w:rPr>
    </w:lvl>
    <w:lvl w:ilvl="3" w:tplc="A5B47B0E" w:tentative="1">
      <w:start w:val="1"/>
      <w:numFmt w:val="bullet"/>
      <w:lvlText w:val=""/>
      <w:lvlJc w:val="left"/>
      <w:pPr>
        <w:ind w:left="2880" w:hanging="360"/>
      </w:pPr>
      <w:rPr>
        <w:rFonts w:ascii="Symbol" w:hAnsi="Symbol" w:hint="default"/>
      </w:rPr>
    </w:lvl>
    <w:lvl w:ilvl="4" w:tplc="366C4EE8" w:tentative="1">
      <w:start w:val="1"/>
      <w:numFmt w:val="bullet"/>
      <w:lvlText w:val="o"/>
      <w:lvlJc w:val="left"/>
      <w:pPr>
        <w:ind w:left="3600" w:hanging="360"/>
      </w:pPr>
      <w:rPr>
        <w:rFonts w:ascii="Courier New" w:hAnsi="Courier New" w:cs="Courier New" w:hint="default"/>
      </w:rPr>
    </w:lvl>
    <w:lvl w:ilvl="5" w:tplc="85F8FC58" w:tentative="1">
      <w:start w:val="1"/>
      <w:numFmt w:val="bullet"/>
      <w:lvlText w:val=""/>
      <w:lvlJc w:val="left"/>
      <w:pPr>
        <w:ind w:left="4320" w:hanging="360"/>
      </w:pPr>
      <w:rPr>
        <w:rFonts w:ascii="Wingdings" w:hAnsi="Wingdings" w:hint="default"/>
      </w:rPr>
    </w:lvl>
    <w:lvl w:ilvl="6" w:tplc="6A8CD3D8" w:tentative="1">
      <w:start w:val="1"/>
      <w:numFmt w:val="bullet"/>
      <w:lvlText w:val=""/>
      <w:lvlJc w:val="left"/>
      <w:pPr>
        <w:ind w:left="5040" w:hanging="360"/>
      </w:pPr>
      <w:rPr>
        <w:rFonts w:ascii="Symbol" w:hAnsi="Symbol" w:hint="default"/>
      </w:rPr>
    </w:lvl>
    <w:lvl w:ilvl="7" w:tplc="9F448278" w:tentative="1">
      <w:start w:val="1"/>
      <w:numFmt w:val="bullet"/>
      <w:lvlText w:val="o"/>
      <w:lvlJc w:val="left"/>
      <w:pPr>
        <w:ind w:left="5760" w:hanging="360"/>
      </w:pPr>
      <w:rPr>
        <w:rFonts w:ascii="Courier New" w:hAnsi="Courier New" w:cs="Courier New" w:hint="default"/>
      </w:rPr>
    </w:lvl>
    <w:lvl w:ilvl="8" w:tplc="D0BA070A" w:tentative="1">
      <w:start w:val="1"/>
      <w:numFmt w:val="bullet"/>
      <w:lvlText w:val=""/>
      <w:lvlJc w:val="left"/>
      <w:pPr>
        <w:ind w:left="6480" w:hanging="360"/>
      </w:pPr>
      <w:rPr>
        <w:rFonts w:ascii="Wingdings" w:hAnsi="Wingdings" w:hint="default"/>
      </w:rPr>
    </w:lvl>
  </w:abstractNum>
  <w:abstractNum w:abstractNumId="17" w15:restartNumberingAfterBreak="0">
    <w:nsid w:val="393141DC"/>
    <w:multiLevelType w:val="multilevel"/>
    <w:tmpl w:val="87309ED6"/>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3D830CF1"/>
    <w:multiLevelType w:val="hybridMultilevel"/>
    <w:tmpl w:val="58647258"/>
    <w:lvl w:ilvl="0" w:tplc="18C82506">
      <w:start w:val="1"/>
      <w:numFmt w:val="bullet"/>
      <w:lvlText w:val=""/>
      <w:lvlJc w:val="left"/>
      <w:pPr>
        <w:ind w:left="720" w:hanging="360"/>
      </w:pPr>
      <w:rPr>
        <w:rFonts w:ascii="Symbol" w:hAnsi="Symbol" w:hint="default"/>
      </w:rPr>
    </w:lvl>
    <w:lvl w:ilvl="1" w:tplc="D36C8740" w:tentative="1">
      <w:start w:val="1"/>
      <w:numFmt w:val="bullet"/>
      <w:lvlText w:val="o"/>
      <w:lvlJc w:val="left"/>
      <w:pPr>
        <w:ind w:left="1440" w:hanging="360"/>
      </w:pPr>
      <w:rPr>
        <w:rFonts w:ascii="Courier New" w:hAnsi="Courier New" w:cs="Courier New" w:hint="default"/>
      </w:rPr>
    </w:lvl>
    <w:lvl w:ilvl="2" w:tplc="373C737C" w:tentative="1">
      <w:start w:val="1"/>
      <w:numFmt w:val="bullet"/>
      <w:lvlText w:val=""/>
      <w:lvlJc w:val="left"/>
      <w:pPr>
        <w:ind w:left="2160" w:hanging="360"/>
      </w:pPr>
      <w:rPr>
        <w:rFonts w:ascii="Wingdings" w:hAnsi="Wingdings" w:hint="default"/>
      </w:rPr>
    </w:lvl>
    <w:lvl w:ilvl="3" w:tplc="DD76ACFC" w:tentative="1">
      <w:start w:val="1"/>
      <w:numFmt w:val="bullet"/>
      <w:lvlText w:val=""/>
      <w:lvlJc w:val="left"/>
      <w:pPr>
        <w:ind w:left="2880" w:hanging="360"/>
      </w:pPr>
      <w:rPr>
        <w:rFonts w:ascii="Symbol" w:hAnsi="Symbol" w:hint="default"/>
      </w:rPr>
    </w:lvl>
    <w:lvl w:ilvl="4" w:tplc="C518DA1A" w:tentative="1">
      <w:start w:val="1"/>
      <w:numFmt w:val="bullet"/>
      <w:lvlText w:val="o"/>
      <w:lvlJc w:val="left"/>
      <w:pPr>
        <w:ind w:left="3600" w:hanging="360"/>
      </w:pPr>
      <w:rPr>
        <w:rFonts w:ascii="Courier New" w:hAnsi="Courier New" w:cs="Courier New" w:hint="default"/>
      </w:rPr>
    </w:lvl>
    <w:lvl w:ilvl="5" w:tplc="D1289496" w:tentative="1">
      <w:start w:val="1"/>
      <w:numFmt w:val="bullet"/>
      <w:lvlText w:val=""/>
      <w:lvlJc w:val="left"/>
      <w:pPr>
        <w:ind w:left="4320" w:hanging="360"/>
      </w:pPr>
      <w:rPr>
        <w:rFonts w:ascii="Wingdings" w:hAnsi="Wingdings" w:hint="default"/>
      </w:rPr>
    </w:lvl>
    <w:lvl w:ilvl="6" w:tplc="CD967B5A" w:tentative="1">
      <w:start w:val="1"/>
      <w:numFmt w:val="bullet"/>
      <w:lvlText w:val=""/>
      <w:lvlJc w:val="left"/>
      <w:pPr>
        <w:ind w:left="5040" w:hanging="360"/>
      </w:pPr>
      <w:rPr>
        <w:rFonts w:ascii="Symbol" w:hAnsi="Symbol" w:hint="default"/>
      </w:rPr>
    </w:lvl>
    <w:lvl w:ilvl="7" w:tplc="C8480968" w:tentative="1">
      <w:start w:val="1"/>
      <w:numFmt w:val="bullet"/>
      <w:lvlText w:val="o"/>
      <w:lvlJc w:val="left"/>
      <w:pPr>
        <w:ind w:left="5760" w:hanging="360"/>
      </w:pPr>
      <w:rPr>
        <w:rFonts w:ascii="Courier New" w:hAnsi="Courier New" w:cs="Courier New" w:hint="default"/>
      </w:rPr>
    </w:lvl>
    <w:lvl w:ilvl="8" w:tplc="5972C53C" w:tentative="1">
      <w:start w:val="1"/>
      <w:numFmt w:val="bullet"/>
      <w:lvlText w:val=""/>
      <w:lvlJc w:val="left"/>
      <w:pPr>
        <w:ind w:left="6480" w:hanging="360"/>
      </w:pPr>
      <w:rPr>
        <w:rFonts w:ascii="Wingdings" w:hAnsi="Wingdings" w:hint="default"/>
      </w:rPr>
    </w:lvl>
  </w:abstractNum>
  <w:abstractNum w:abstractNumId="19" w15:restartNumberingAfterBreak="0">
    <w:nsid w:val="3DF06B46"/>
    <w:multiLevelType w:val="hybridMultilevel"/>
    <w:tmpl w:val="5C2A4AB6"/>
    <w:lvl w:ilvl="0" w:tplc="0F7089B0">
      <w:start w:val="1"/>
      <w:numFmt w:val="bullet"/>
      <w:lvlText w:val="•"/>
      <w:lvlJc w:val="left"/>
      <w:pPr>
        <w:tabs>
          <w:tab w:val="num" w:pos="360"/>
        </w:tabs>
        <w:ind w:left="360" w:hanging="360"/>
      </w:pPr>
      <w:rPr>
        <w:rFonts w:ascii="Arial" w:hAnsi="Arial" w:hint="default"/>
      </w:rPr>
    </w:lvl>
    <w:lvl w:ilvl="1" w:tplc="B7D4BF70" w:tentative="1">
      <w:start w:val="1"/>
      <w:numFmt w:val="bullet"/>
      <w:lvlText w:val="•"/>
      <w:lvlJc w:val="left"/>
      <w:pPr>
        <w:tabs>
          <w:tab w:val="num" w:pos="1080"/>
        </w:tabs>
        <w:ind w:left="1080" w:hanging="360"/>
      </w:pPr>
      <w:rPr>
        <w:rFonts w:ascii="Arial" w:hAnsi="Arial" w:hint="default"/>
      </w:rPr>
    </w:lvl>
    <w:lvl w:ilvl="2" w:tplc="BD3C307E" w:tentative="1">
      <w:start w:val="1"/>
      <w:numFmt w:val="bullet"/>
      <w:lvlText w:val="•"/>
      <w:lvlJc w:val="left"/>
      <w:pPr>
        <w:tabs>
          <w:tab w:val="num" w:pos="1800"/>
        </w:tabs>
        <w:ind w:left="1800" w:hanging="360"/>
      </w:pPr>
      <w:rPr>
        <w:rFonts w:ascii="Arial" w:hAnsi="Arial" w:hint="default"/>
      </w:rPr>
    </w:lvl>
    <w:lvl w:ilvl="3" w:tplc="B4885834" w:tentative="1">
      <w:start w:val="1"/>
      <w:numFmt w:val="bullet"/>
      <w:lvlText w:val="•"/>
      <w:lvlJc w:val="left"/>
      <w:pPr>
        <w:tabs>
          <w:tab w:val="num" w:pos="2520"/>
        </w:tabs>
        <w:ind w:left="2520" w:hanging="360"/>
      </w:pPr>
      <w:rPr>
        <w:rFonts w:ascii="Arial" w:hAnsi="Arial" w:hint="default"/>
      </w:rPr>
    </w:lvl>
    <w:lvl w:ilvl="4" w:tplc="4E663598" w:tentative="1">
      <w:start w:val="1"/>
      <w:numFmt w:val="bullet"/>
      <w:lvlText w:val="•"/>
      <w:lvlJc w:val="left"/>
      <w:pPr>
        <w:tabs>
          <w:tab w:val="num" w:pos="3240"/>
        </w:tabs>
        <w:ind w:left="3240" w:hanging="360"/>
      </w:pPr>
      <w:rPr>
        <w:rFonts w:ascii="Arial" w:hAnsi="Arial" w:hint="default"/>
      </w:rPr>
    </w:lvl>
    <w:lvl w:ilvl="5" w:tplc="8A14C852" w:tentative="1">
      <w:start w:val="1"/>
      <w:numFmt w:val="bullet"/>
      <w:lvlText w:val="•"/>
      <w:lvlJc w:val="left"/>
      <w:pPr>
        <w:tabs>
          <w:tab w:val="num" w:pos="3960"/>
        </w:tabs>
        <w:ind w:left="3960" w:hanging="360"/>
      </w:pPr>
      <w:rPr>
        <w:rFonts w:ascii="Arial" w:hAnsi="Arial" w:hint="default"/>
      </w:rPr>
    </w:lvl>
    <w:lvl w:ilvl="6" w:tplc="72545CD2" w:tentative="1">
      <w:start w:val="1"/>
      <w:numFmt w:val="bullet"/>
      <w:lvlText w:val="•"/>
      <w:lvlJc w:val="left"/>
      <w:pPr>
        <w:tabs>
          <w:tab w:val="num" w:pos="4680"/>
        </w:tabs>
        <w:ind w:left="4680" w:hanging="360"/>
      </w:pPr>
      <w:rPr>
        <w:rFonts w:ascii="Arial" w:hAnsi="Arial" w:hint="default"/>
      </w:rPr>
    </w:lvl>
    <w:lvl w:ilvl="7" w:tplc="6E649076" w:tentative="1">
      <w:start w:val="1"/>
      <w:numFmt w:val="bullet"/>
      <w:lvlText w:val="•"/>
      <w:lvlJc w:val="left"/>
      <w:pPr>
        <w:tabs>
          <w:tab w:val="num" w:pos="5400"/>
        </w:tabs>
        <w:ind w:left="5400" w:hanging="360"/>
      </w:pPr>
      <w:rPr>
        <w:rFonts w:ascii="Arial" w:hAnsi="Arial" w:hint="default"/>
      </w:rPr>
    </w:lvl>
    <w:lvl w:ilvl="8" w:tplc="6E32CE76"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3E1C7153"/>
    <w:multiLevelType w:val="multilevel"/>
    <w:tmpl w:val="6344C1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2FA31EC"/>
    <w:multiLevelType w:val="singleLevel"/>
    <w:tmpl w:val="02A6D78C"/>
    <w:lvl w:ilvl="0">
      <w:start w:val="1"/>
      <w:numFmt w:val="bullet"/>
      <w:pStyle w:val="Punktliste"/>
      <w:lvlText w:val=""/>
      <w:lvlJc w:val="left"/>
      <w:pPr>
        <w:tabs>
          <w:tab w:val="num" w:pos="360"/>
        </w:tabs>
        <w:ind w:left="360" w:hanging="360"/>
      </w:pPr>
      <w:rPr>
        <w:rFonts w:ascii="Symbol" w:hAnsi="Symbol" w:hint="default"/>
      </w:rPr>
    </w:lvl>
  </w:abstractNum>
  <w:abstractNum w:abstractNumId="22" w15:restartNumberingAfterBreak="0">
    <w:nsid w:val="44291011"/>
    <w:multiLevelType w:val="multilevel"/>
    <w:tmpl w:val="4CB2E14A"/>
    <w:lvl w:ilvl="0">
      <w:start w:val="1"/>
      <w:numFmt w:val="upperRoman"/>
      <w:lvlText w:val="%1."/>
      <w:lvlJc w:val="right"/>
      <w:pPr>
        <w:ind w:left="432" w:hanging="432"/>
      </w:pPr>
    </w:lvl>
    <w:lvl w:ilvl="1">
      <w:start w:val="1"/>
      <w:numFmt w:val="decimal"/>
      <w:lvlText w:val="%1.%2"/>
      <w:lvlJc w:val="left"/>
      <w:pPr>
        <w:ind w:left="576" w:hanging="576"/>
      </w:pPr>
    </w:lvl>
    <w:lvl w:ilvl="2">
      <w:start w:val="1"/>
      <w:numFmt w:val="decimal"/>
      <w:lvlText w:val="%1.%2.%3"/>
      <w:lvlJc w:val="left"/>
      <w:pPr>
        <w:ind w:left="862" w:hanging="720"/>
      </w:pPr>
      <w:rPr>
        <w:b w:val="0"/>
        <w:bCs w:val="0"/>
        <w:i w:val="0"/>
        <w:iCs w:val="0"/>
        <w:caps w:val="0"/>
        <w:smallCaps w:val="0"/>
        <w:strike w:val="0"/>
        <w:dstrike w:val="0"/>
        <w:noProof w:val="0"/>
        <w:vanish w:val="0"/>
        <w:color w:val="00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warmMatte"/>
        <w14:ligatures w14:val="none"/>
        <w14:numForm w14:val="default"/>
        <w14:numSpacing w14:val="default"/>
        <w14:stylisticSets/>
        <w14:cntxtAlts w14: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3" w15:restartNumberingAfterBreak="0">
    <w:nsid w:val="45230D4B"/>
    <w:multiLevelType w:val="hybridMultilevel"/>
    <w:tmpl w:val="46988694"/>
    <w:lvl w:ilvl="0" w:tplc="B5180FC6">
      <w:start w:val="1"/>
      <w:numFmt w:val="bullet"/>
      <w:pStyle w:val="Listeavsnitt"/>
      <w:lvlText w:val=""/>
      <w:lvlJc w:val="left"/>
      <w:pPr>
        <w:ind w:left="1440" w:hanging="360"/>
      </w:pPr>
      <w:rPr>
        <w:rFonts w:ascii="Symbol" w:hAnsi="Symbol" w:hint="default"/>
        <w:color w:val="88C9D0" w:themeColor="accent1"/>
      </w:rPr>
    </w:lvl>
    <w:lvl w:ilvl="1" w:tplc="6AD01EDA" w:tentative="1">
      <w:start w:val="1"/>
      <w:numFmt w:val="bullet"/>
      <w:lvlText w:val="o"/>
      <w:lvlJc w:val="left"/>
      <w:pPr>
        <w:ind w:left="2160" w:hanging="360"/>
      </w:pPr>
      <w:rPr>
        <w:rFonts w:ascii="Courier New" w:hAnsi="Courier New" w:cs="Courier New" w:hint="default"/>
      </w:rPr>
    </w:lvl>
    <w:lvl w:ilvl="2" w:tplc="0714FCC6" w:tentative="1">
      <w:start w:val="1"/>
      <w:numFmt w:val="bullet"/>
      <w:lvlText w:val=""/>
      <w:lvlJc w:val="left"/>
      <w:pPr>
        <w:ind w:left="2880" w:hanging="360"/>
      </w:pPr>
      <w:rPr>
        <w:rFonts w:ascii="Wingdings" w:hAnsi="Wingdings" w:hint="default"/>
      </w:rPr>
    </w:lvl>
    <w:lvl w:ilvl="3" w:tplc="E904BD76" w:tentative="1">
      <w:start w:val="1"/>
      <w:numFmt w:val="bullet"/>
      <w:lvlText w:val=""/>
      <w:lvlJc w:val="left"/>
      <w:pPr>
        <w:ind w:left="3600" w:hanging="360"/>
      </w:pPr>
      <w:rPr>
        <w:rFonts w:ascii="Symbol" w:hAnsi="Symbol" w:hint="default"/>
      </w:rPr>
    </w:lvl>
    <w:lvl w:ilvl="4" w:tplc="FF82A676" w:tentative="1">
      <w:start w:val="1"/>
      <w:numFmt w:val="bullet"/>
      <w:lvlText w:val="o"/>
      <w:lvlJc w:val="left"/>
      <w:pPr>
        <w:ind w:left="4320" w:hanging="360"/>
      </w:pPr>
      <w:rPr>
        <w:rFonts w:ascii="Courier New" w:hAnsi="Courier New" w:cs="Courier New" w:hint="default"/>
      </w:rPr>
    </w:lvl>
    <w:lvl w:ilvl="5" w:tplc="9C782898" w:tentative="1">
      <w:start w:val="1"/>
      <w:numFmt w:val="bullet"/>
      <w:lvlText w:val=""/>
      <w:lvlJc w:val="left"/>
      <w:pPr>
        <w:ind w:left="5040" w:hanging="360"/>
      </w:pPr>
      <w:rPr>
        <w:rFonts w:ascii="Wingdings" w:hAnsi="Wingdings" w:hint="default"/>
      </w:rPr>
    </w:lvl>
    <w:lvl w:ilvl="6" w:tplc="D8B8A06C" w:tentative="1">
      <w:start w:val="1"/>
      <w:numFmt w:val="bullet"/>
      <w:lvlText w:val=""/>
      <w:lvlJc w:val="left"/>
      <w:pPr>
        <w:ind w:left="5760" w:hanging="360"/>
      </w:pPr>
      <w:rPr>
        <w:rFonts w:ascii="Symbol" w:hAnsi="Symbol" w:hint="default"/>
      </w:rPr>
    </w:lvl>
    <w:lvl w:ilvl="7" w:tplc="E28A717C" w:tentative="1">
      <w:start w:val="1"/>
      <w:numFmt w:val="bullet"/>
      <w:lvlText w:val="o"/>
      <w:lvlJc w:val="left"/>
      <w:pPr>
        <w:ind w:left="6480" w:hanging="360"/>
      </w:pPr>
      <w:rPr>
        <w:rFonts w:ascii="Courier New" w:hAnsi="Courier New" w:cs="Courier New" w:hint="default"/>
      </w:rPr>
    </w:lvl>
    <w:lvl w:ilvl="8" w:tplc="43404694" w:tentative="1">
      <w:start w:val="1"/>
      <w:numFmt w:val="bullet"/>
      <w:lvlText w:val=""/>
      <w:lvlJc w:val="left"/>
      <w:pPr>
        <w:ind w:left="7200" w:hanging="360"/>
      </w:pPr>
      <w:rPr>
        <w:rFonts w:ascii="Wingdings" w:hAnsi="Wingdings" w:hint="default"/>
      </w:rPr>
    </w:lvl>
  </w:abstractNum>
  <w:abstractNum w:abstractNumId="24" w15:restartNumberingAfterBreak="0">
    <w:nsid w:val="458E1678"/>
    <w:multiLevelType w:val="hybridMultilevel"/>
    <w:tmpl w:val="020AA0C6"/>
    <w:lvl w:ilvl="0" w:tplc="685E52B8">
      <w:numFmt w:val="bullet"/>
      <w:lvlText w:val="•"/>
      <w:lvlJc w:val="left"/>
      <w:pPr>
        <w:ind w:left="1070" w:hanging="710"/>
      </w:pPr>
      <w:rPr>
        <w:rFonts w:ascii="Arial" w:eastAsiaTheme="minorHAnsi" w:hAnsi="Arial" w:cs="Arial" w:hint="default"/>
      </w:rPr>
    </w:lvl>
    <w:lvl w:ilvl="1" w:tplc="AF6A2B40" w:tentative="1">
      <w:start w:val="1"/>
      <w:numFmt w:val="bullet"/>
      <w:lvlText w:val="o"/>
      <w:lvlJc w:val="left"/>
      <w:pPr>
        <w:ind w:left="1440" w:hanging="360"/>
      </w:pPr>
      <w:rPr>
        <w:rFonts w:ascii="Courier New" w:hAnsi="Courier New" w:cs="Courier New" w:hint="default"/>
      </w:rPr>
    </w:lvl>
    <w:lvl w:ilvl="2" w:tplc="99943502" w:tentative="1">
      <w:start w:val="1"/>
      <w:numFmt w:val="bullet"/>
      <w:lvlText w:val=""/>
      <w:lvlJc w:val="left"/>
      <w:pPr>
        <w:ind w:left="2160" w:hanging="360"/>
      </w:pPr>
      <w:rPr>
        <w:rFonts w:ascii="Wingdings" w:hAnsi="Wingdings" w:hint="default"/>
      </w:rPr>
    </w:lvl>
    <w:lvl w:ilvl="3" w:tplc="F1B41254" w:tentative="1">
      <w:start w:val="1"/>
      <w:numFmt w:val="bullet"/>
      <w:lvlText w:val=""/>
      <w:lvlJc w:val="left"/>
      <w:pPr>
        <w:ind w:left="2880" w:hanging="360"/>
      </w:pPr>
      <w:rPr>
        <w:rFonts w:ascii="Symbol" w:hAnsi="Symbol" w:hint="default"/>
      </w:rPr>
    </w:lvl>
    <w:lvl w:ilvl="4" w:tplc="7DEC5A4E" w:tentative="1">
      <w:start w:val="1"/>
      <w:numFmt w:val="bullet"/>
      <w:lvlText w:val="o"/>
      <w:lvlJc w:val="left"/>
      <w:pPr>
        <w:ind w:left="3600" w:hanging="360"/>
      </w:pPr>
      <w:rPr>
        <w:rFonts w:ascii="Courier New" w:hAnsi="Courier New" w:cs="Courier New" w:hint="default"/>
      </w:rPr>
    </w:lvl>
    <w:lvl w:ilvl="5" w:tplc="C0ECA204" w:tentative="1">
      <w:start w:val="1"/>
      <w:numFmt w:val="bullet"/>
      <w:lvlText w:val=""/>
      <w:lvlJc w:val="left"/>
      <w:pPr>
        <w:ind w:left="4320" w:hanging="360"/>
      </w:pPr>
      <w:rPr>
        <w:rFonts w:ascii="Wingdings" w:hAnsi="Wingdings" w:hint="default"/>
      </w:rPr>
    </w:lvl>
    <w:lvl w:ilvl="6" w:tplc="F5FC7F9E" w:tentative="1">
      <w:start w:val="1"/>
      <w:numFmt w:val="bullet"/>
      <w:lvlText w:val=""/>
      <w:lvlJc w:val="left"/>
      <w:pPr>
        <w:ind w:left="5040" w:hanging="360"/>
      </w:pPr>
      <w:rPr>
        <w:rFonts w:ascii="Symbol" w:hAnsi="Symbol" w:hint="default"/>
      </w:rPr>
    </w:lvl>
    <w:lvl w:ilvl="7" w:tplc="63482DCC" w:tentative="1">
      <w:start w:val="1"/>
      <w:numFmt w:val="bullet"/>
      <w:lvlText w:val="o"/>
      <w:lvlJc w:val="left"/>
      <w:pPr>
        <w:ind w:left="5760" w:hanging="360"/>
      </w:pPr>
      <w:rPr>
        <w:rFonts w:ascii="Courier New" w:hAnsi="Courier New" w:cs="Courier New" w:hint="default"/>
      </w:rPr>
    </w:lvl>
    <w:lvl w:ilvl="8" w:tplc="6B48242C" w:tentative="1">
      <w:start w:val="1"/>
      <w:numFmt w:val="bullet"/>
      <w:lvlText w:val=""/>
      <w:lvlJc w:val="left"/>
      <w:pPr>
        <w:ind w:left="6480" w:hanging="360"/>
      </w:pPr>
      <w:rPr>
        <w:rFonts w:ascii="Wingdings" w:hAnsi="Wingdings" w:hint="default"/>
      </w:rPr>
    </w:lvl>
  </w:abstractNum>
  <w:abstractNum w:abstractNumId="25" w15:restartNumberingAfterBreak="0">
    <w:nsid w:val="458E1793"/>
    <w:multiLevelType w:val="hybridMultilevel"/>
    <w:tmpl w:val="1B12E63A"/>
    <w:lvl w:ilvl="0" w:tplc="29BA28FA">
      <w:start w:val="1"/>
      <w:numFmt w:val="decimal"/>
      <w:pStyle w:val="Overskrift2"/>
      <w:lvlText w:val="1.%1."/>
      <w:lvlJc w:val="left"/>
      <w:pPr>
        <w:ind w:left="720" w:hanging="360"/>
      </w:pPr>
      <w:rPr>
        <w:rFonts w:hint="default"/>
      </w:rPr>
    </w:lvl>
    <w:lvl w:ilvl="1" w:tplc="62220E8C" w:tentative="1">
      <w:start w:val="1"/>
      <w:numFmt w:val="lowerLetter"/>
      <w:lvlText w:val="%2."/>
      <w:lvlJc w:val="left"/>
      <w:pPr>
        <w:ind w:left="1440" w:hanging="360"/>
      </w:pPr>
    </w:lvl>
    <w:lvl w:ilvl="2" w:tplc="6742AFE4" w:tentative="1">
      <w:start w:val="1"/>
      <w:numFmt w:val="lowerRoman"/>
      <w:lvlText w:val="%3."/>
      <w:lvlJc w:val="right"/>
      <w:pPr>
        <w:ind w:left="2160" w:hanging="180"/>
      </w:pPr>
    </w:lvl>
    <w:lvl w:ilvl="3" w:tplc="4B02EDE8" w:tentative="1">
      <w:start w:val="1"/>
      <w:numFmt w:val="decimal"/>
      <w:lvlText w:val="%4."/>
      <w:lvlJc w:val="left"/>
      <w:pPr>
        <w:ind w:left="2880" w:hanging="360"/>
      </w:pPr>
    </w:lvl>
    <w:lvl w:ilvl="4" w:tplc="6DB64656" w:tentative="1">
      <w:start w:val="1"/>
      <w:numFmt w:val="lowerLetter"/>
      <w:lvlText w:val="%5."/>
      <w:lvlJc w:val="left"/>
      <w:pPr>
        <w:ind w:left="3600" w:hanging="360"/>
      </w:pPr>
    </w:lvl>
    <w:lvl w:ilvl="5" w:tplc="C4BC14EC" w:tentative="1">
      <w:start w:val="1"/>
      <w:numFmt w:val="lowerRoman"/>
      <w:lvlText w:val="%6."/>
      <w:lvlJc w:val="right"/>
      <w:pPr>
        <w:ind w:left="4320" w:hanging="180"/>
      </w:pPr>
    </w:lvl>
    <w:lvl w:ilvl="6" w:tplc="EC94783E" w:tentative="1">
      <w:start w:val="1"/>
      <w:numFmt w:val="decimal"/>
      <w:lvlText w:val="%7."/>
      <w:lvlJc w:val="left"/>
      <w:pPr>
        <w:ind w:left="5040" w:hanging="360"/>
      </w:pPr>
    </w:lvl>
    <w:lvl w:ilvl="7" w:tplc="772684EC" w:tentative="1">
      <w:start w:val="1"/>
      <w:numFmt w:val="lowerLetter"/>
      <w:lvlText w:val="%8."/>
      <w:lvlJc w:val="left"/>
      <w:pPr>
        <w:ind w:left="5760" w:hanging="360"/>
      </w:pPr>
    </w:lvl>
    <w:lvl w:ilvl="8" w:tplc="EEACD92A" w:tentative="1">
      <w:start w:val="1"/>
      <w:numFmt w:val="lowerRoman"/>
      <w:lvlText w:val="%9."/>
      <w:lvlJc w:val="right"/>
      <w:pPr>
        <w:ind w:left="6480" w:hanging="180"/>
      </w:pPr>
    </w:lvl>
  </w:abstractNum>
  <w:abstractNum w:abstractNumId="26" w15:restartNumberingAfterBreak="0">
    <w:nsid w:val="49D4057E"/>
    <w:multiLevelType w:val="hybridMultilevel"/>
    <w:tmpl w:val="774893B8"/>
    <w:lvl w:ilvl="0" w:tplc="1520B5C2">
      <w:start w:val="1"/>
      <w:numFmt w:val="bullet"/>
      <w:lvlText w:val=""/>
      <w:lvlJc w:val="left"/>
      <w:pPr>
        <w:ind w:left="360" w:hanging="360"/>
      </w:pPr>
      <w:rPr>
        <w:rFonts w:ascii="Symbol" w:hAnsi="Symbol" w:hint="default"/>
        <w:color w:val="147E88"/>
      </w:rPr>
    </w:lvl>
    <w:lvl w:ilvl="1" w:tplc="68587770">
      <w:start w:val="1"/>
      <w:numFmt w:val="bullet"/>
      <w:lvlText w:val="o"/>
      <w:lvlJc w:val="left"/>
      <w:pPr>
        <w:ind w:left="1080" w:hanging="360"/>
      </w:pPr>
      <w:rPr>
        <w:rFonts w:ascii="Courier New" w:hAnsi="Courier New" w:cs="Courier New" w:hint="default"/>
      </w:rPr>
    </w:lvl>
    <w:lvl w:ilvl="2" w:tplc="9AC4EF92" w:tentative="1">
      <w:start w:val="1"/>
      <w:numFmt w:val="bullet"/>
      <w:lvlText w:val=""/>
      <w:lvlJc w:val="left"/>
      <w:pPr>
        <w:ind w:left="1800" w:hanging="360"/>
      </w:pPr>
      <w:rPr>
        <w:rFonts w:ascii="Wingdings" w:hAnsi="Wingdings" w:hint="default"/>
      </w:rPr>
    </w:lvl>
    <w:lvl w:ilvl="3" w:tplc="7904FF42" w:tentative="1">
      <w:start w:val="1"/>
      <w:numFmt w:val="bullet"/>
      <w:lvlText w:val=""/>
      <w:lvlJc w:val="left"/>
      <w:pPr>
        <w:ind w:left="2520" w:hanging="360"/>
      </w:pPr>
      <w:rPr>
        <w:rFonts w:ascii="Symbol" w:hAnsi="Symbol" w:hint="default"/>
      </w:rPr>
    </w:lvl>
    <w:lvl w:ilvl="4" w:tplc="29AAE4BC" w:tentative="1">
      <w:start w:val="1"/>
      <w:numFmt w:val="bullet"/>
      <w:lvlText w:val="o"/>
      <w:lvlJc w:val="left"/>
      <w:pPr>
        <w:ind w:left="3240" w:hanging="360"/>
      </w:pPr>
      <w:rPr>
        <w:rFonts w:ascii="Courier New" w:hAnsi="Courier New" w:cs="Courier New" w:hint="default"/>
      </w:rPr>
    </w:lvl>
    <w:lvl w:ilvl="5" w:tplc="C2FCDD10" w:tentative="1">
      <w:start w:val="1"/>
      <w:numFmt w:val="bullet"/>
      <w:lvlText w:val=""/>
      <w:lvlJc w:val="left"/>
      <w:pPr>
        <w:ind w:left="3960" w:hanging="360"/>
      </w:pPr>
      <w:rPr>
        <w:rFonts w:ascii="Wingdings" w:hAnsi="Wingdings" w:hint="default"/>
      </w:rPr>
    </w:lvl>
    <w:lvl w:ilvl="6" w:tplc="37DEBA2C" w:tentative="1">
      <w:start w:val="1"/>
      <w:numFmt w:val="bullet"/>
      <w:lvlText w:val=""/>
      <w:lvlJc w:val="left"/>
      <w:pPr>
        <w:ind w:left="4680" w:hanging="360"/>
      </w:pPr>
      <w:rPr>
        <w:rFonts w:ascii="Symbol" w:hAnsi="Symbol" w:hint="default"/>
      </w:rPr>
    </w:lvl>
    <w:lvl w:ilvl="7" w:tplc="B302D50A" w:tentative="1">
      <w:start w:val="1"/>
      <w:numFmt w:val="bullet"/>
      <w:lvlText w:val="o"/>
      <w:lvlJc w:val="left"/>
      <w:pPr>
        <w:ind w:left="5400" w:hanging="360"/>
      </w:pPr>
      <w:rPr>
        <w:rFonts w:ascii="Courier New" w:hAnsi="Courier New" w:cs="Courier New" w:hint="default"/>
      </w:rPr>
    </w:lvl>
    <w:lvl w:ilvl="8" w:tplc="7CE28C38" w:tentative="1">
      <w:start w:val="1"/>
      <w:numFmt w:val="bullet"/>
      <w:lvlText w:val=""/>
      <w:lvlJc w:val="left"/>
      <w:pPr>
        <w:ind w:left="6120" w:hanging="360"/>
      </w:pPr>
      <w:rPr>
        <w:rFonts w:ascii="Wingdings" w:hAnsi="Wingdings" w:hint="default"/>
      </w:rPr>
    </w:lvl>
  </w:abstractNum>
  <w:abstractNum w:abstractNumId="27" w15:restartNumberingAfterBreak="0">
    <w:nsid w:val="4C120BA0"/>
    <w:multiLevelType w:val="hybridMultilevel"/>
    <w:tmpl w:val="4A62279A"/>
    <w:lvl w:ilvl="0" w:tplc="A852C112">
      <w:start w:val="1"/>
      <w:numFmt w:val="bullet"/>
      <w:lvlText w:val=""/>
      <w:lvlJc w:val="left"/>
      <w:pPr>
        <w:ind w:left="720" w:hanging="360"/>
      </w:pPr>
      <w:rPr>
        <w:rFonts w:ascii="Symbol" w:hAnsi="Symbol" w:hint="default"/>
      </w:rPr>
    </w:lvl>
    <w:lvl w:ilvl="1" w:tplc="7576BF28" w:tentative="1">
      <w:start w:val="1"/>
      <w:numFmt w:val="bullet"/>
      <w:lvlText w:val="o"/>
      <w:lvlJc w:val="left"/>
      <w:pPr>
        <w:ind w:left="1440" w:hanging="360"/>
      </w:pPr>
      <w:rPr>
        <w:rFonts w:ascii="Courier New" w:hAnsi="Courier New" w:cs="Courier New" w:hint="default"/>
      </w:rPr>
    </w:lvl>
    <w:lvl w:ilvl="2" w:tplc="F2949900" w:tentative="1">
      <w:start w:val="1"/>
      <w:numFmt w:val="bullet"/>
      <w:lvlText w:val=""/>
      <w:lvlJc w:val="left"/>
      <w:pPr>
        <w:ind w:left="2160" w:hanging="360"/>
      </w:pPr>
      <w:rPr>
        <w:rFonts w:ascii="Wingdings" w:hAnsi="Wingdings" w:hint="default"/>
      </w:rPr>
    </w:lvl>
    <w:lvl w:ilvl="3" w:tplc="20584CF2" w:tentative="1">
      <w:start w:val="1"/>
      <w:numFmt w:val="bullet"/>
      <w:lvlText w:val=""/>
      <w:lvlJc w:val="left"/>
      <w:pPr>
        <w:ind w:left="2880" w:hanging="360"/>
      </w:pPr>
      <w:rPr>
        <w:rFonts w:ascii="Symbol" w:hAnsi="Symbol" w:hint="default"/>
      </w:rPr>
    </w:lvl>
    <w:lvl w:ilvl="4" w:tplc="4A74B9D0" w:tentative="1">
      <w:start w:val="1"/>
      <w:numFmt w:val="bullet"/>
      <w:lvlText w:val="o"/>
      <w:lvlJc w:val="left"/>
      <w:pPr>
        <w:ind w:left="3600" w:hanging="360"/>
      </w:pPr>
      <w:rPr>
        <w:rFonts w:ascii="Courier New" w:hAnsi="Courier New" w:cs="Courier New" w:hint="default"/>
      </w:rPr>
    </w:lvl>
    <w:lvl w:ilvl="5" w:tplc="E7600A18" w:tentative="1">
      <w:start w:val="1"/>
      <w:numFmt w:val="bullet"/>
      <w:lvlText w:val=""/>
      <w:lvlJc w:val="left"/>
      <w:pPr>
        <w:ind w:left="4320" w:hanging="360"/>
      </w:pPr>
      <w:rPr>
        <w:rFonts w:ascii="Wingdings" w:hAnsi="Wingdings" w:hint="default"/>
      </w:rPr>
    </w:lvl>
    <w:lvl w:ilvl="6" w:tplc="B11E58B8" w:tentative="1">
      <w:start w:val="1"/>
      <w:numFmt w:val="bullet"/>
      <w:lvlText w:val=""/>
      <w:lvlJc w:val="left"/>
      <w:pPr>
        <w:ind w:left="5040" w:hanging="360"/>
      </w:pPr>
      <w:rPr>
        <w:rFonts w:ascii="Symbol" w:hAnsi="Symbol" w:hint="default"/>
      </w:rPr>
    </w:lvl>
    <w:lvl w:ilvl="7" w:tplc="F8382168" w:tentative="1">
      <w:start w:val="1"/>
      <w:numFmt w:val="bullet"/>
      <w:lvlText w:val="o"/>
      <w:lvlJc w:val="left"/>
      <w:pPr>
        <w:ind w:left="5760" w:hanging="360"/>
      </w:pPr>
      <w:rPr>
        <w:rFonts w:ascii="Courier New" w:hAnsi="Courier New" w:cs="Courier New" w:hint="default"/>
      </w:rPr>
    </w:lvl>
    <w:lvl w:ilvl="8" w:tplc="EB62D67A" w:tentative="1">
      <w:start w:val="1"/>
      <w:numFmt w:val="bullet"/>
      <w:lvlText w:val=""/>
      <w:lvlJc w:val="left"/>
      <w:pPr>
        <w:ind w:left="6480" w:hanging="360"/>
      </w:pPr>
      <w:rPr>
        <w:rFonts w:ascii="Wingdings" w:hAnsi="Wingdings" w:hint="default"/>
      </w:rPr>
    </w:lvl>
  </w:abstractNum>
  <w:abstractNum w:abstractNumId="28" w15:restartNumberingAfterBreak="0">
    <w:nsid w:val="4D9811BF"/>
    <w:multiLevelType w:val="hybridMultilevel"/>
    <w:tmpl w:val="0AF83E0E"/>
    <w:lvl w:ilvl="0" w:tplc="4B04297E">
      <w:start w:val="1"/>
      <w:numFmt w:val="bullet"/>
      <w:lvlText w:val="•"/>
      <w:lvlJc w:val="left"/>
      <w:pPr>
        <w:tabs>
          <w:tab w:val="num" w:pos="720"/>
        </w:tabs>
        <w:ind w:left="720" w:hanging="360"/>
      </w:pPr>
      <w:rPr>
        <w:rFonts w:ascii="Arial" w:hAnsi="Arial" w:hint="default"/>
      </w:rPr>
    </w:lvl>
    <w:lvl w:ilvl="1" w:tplc="1656666C" w:tentative="1">
      <w:start w:val="1"/>
      <w:numFmt w:val="bullet"/>
      <w:lvlText w:val="•"/>
      <w:lvlJc w:val="left"/>
      <w:pPr>
        <w:tabs>
          <w:tab w:val="num" w:pos="1440"/>
        </w:tabs>
        <w:ind w:left="1440" w:hanging="360"/>
      </w:pPr>
      <w:rPr>
        <w:rFonts w:ascii="Arial" w:hAnsi="Arial" w:hint="default"/>
      </w:rPr>
    </w:lvl>
    <w:lvl w:ilvl="2" w:tplc="B6AA1B6E" w:tentative="1">
      <w:start w:val="1"/>
      <w:numFmt w:val="bullet"/>
      <w:lvlText w:val="•"/>
      <w:lvlJc w:val="left"/>
      <w:pPr>
        <w:tabs>
          <w:tab w:val="num" w:pos="2160"/>
        </w:tabs>
        <w:ind w:left="2160" w:hanging="360"/>
      </w:pPr>
      <w:rPr>
        <w:rFonts w:ascii="Arial" w:hAnsi="Arial" w:hint="default"/>
      </w:rPr>
    </w:lvl>
    <w:lvl w:ilvl="3" w:tplc="AB764BFE" w:tentative="1">
      <w:start w:val="1"/>
      <w:numFmt w:val="bullet"/>
      <w:lvlText w:val="•"/>
      <w:lvlJc w:val="left"/>
      <w:pPr>
        <w:tabs>
          <w:tab w:val="num" w:pos="2880"/>
        </w:tabs>
        <w:ind w:left="2880" w:hanging="360"/>
      </w:pPr>
      <w:rPr>
        <w:rFonts w:ascii="Arial" w:hAnsi="Arial" w:hint="default"/>
      </w:rPr>
    </w:lvl>
    <w:lvl w:ilvl="4" w:tplc="DCE82EB8" w:tentative="1">
      <w:start w:val="1"/>
      <w:numFmt w:val="bullet"/>
      <w:lvlText w:val="•"/>
      <w:lvlJc w:val="left"/>
      <w:pPr>
        <w:tabs>
          <w:tab w:val="num" w:pos="3600"/>
        </w:tabs>
        <w:ind w:left="3600" w:hanging="360"/>
      </w:pPr>
      <w:rPr>
        <w:rFonts w:ascii="Arial" w:hAnsi="Arial" w:hint="default"/>
      </w:rPr>
    </w:lvl>
    <w:lvl w:ilvl="5" w:tplc="BD0289E8" w:tentative="1">
      <w:start w:val="1"/>
      <w:numFmt w:val="bullet"/>
      <w:lvlText w:val="•"/>
      <w:lvlJc w:val="left"/>
      <w:pPr>
        <w:tabs>
          <w:tab w:val="num" w:pos="4320"/>
        </w:tabs>
        <w:ind w:left="4320" w:hanging="360"/>
      </w:pPr>
      <w:rPr>
        <w:rFonts w:ascii="Arial" w:hAnsi="Arial" w:hint="default"/>
      </w:rPr>
    </w:lvl>
    <w:lvl w:ilvl="6" w:tplc="F44A464C" w:tentative="1">
      <w:start w:val="1"/>
      <w:numFmt w:val="bullet"/>
      <w:lvlText w:val="•"/>
      <w:lvlJc w:val="left"/>
      <w:pPr>
        <w:tabs>
          <w:tab w:val="num" w:pos="5040"/>
        </w:tabs>
        <w:ind w:left="5040" w:hanging="360"/>
      </w:pPr>
      <w:rPr>
        <w:rFonts w:ascii="Arial" w:hAnsi="Arial" w:hint="default"/>
      </w:rPr>
    </w:lvl>
    <w:lvl w:ilvl="7" w:tplc="2E54BC2A" w:tentative="1">
      <w:start w:val="1"/>
      <w:numFmt w:val="bullet"/>
      <w:lvlText w:val="•"/>
      <w:lvlJc w:val="left"/>
      <w:pPr>
        <w:tabs>
          <w:tab w:val="num" w:pos="5760"/>
        </w:tabs>
        <w:ind w:left="5760" w:hanging="360"/>
      </w:pPr>
      <w:rPr>
        <w:rFonts w:ascii="Arial" w:hAnsi="Arial" w:hint="default"/>
      </w:rPr>
    </w:lvl>
    <w:lvl w:ilvl="8" w:tplc="5192B0C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DA14DD5"/>
    <w:multiLevelType w:val="hybridMultilevel"/>
    <w:tmpl w:val="6486EF66"/>
    <w:lvl w:ilvl="0" w:tplc="A9301D98">
      <w:start w:val="1"/>
      <w:numFmt w:val="bullet"/>
      <w:lvlText w:val="•"/>
      <w:lvlJc w:val="left"/>
      <w:pPr>
        <w:tabs>
          <w:tab w:val="num" w:pos="360"/>
        </w:tabs>
        <w:ind w:left="360" w:hanging="360"/>
      </w:pPr>
      <w:rPr>
        <w:rFonts w:ascii="Arial" w:hAnsi="Arial" w:hint="default"/>
      </w:rPr>
    </w:lvl>
    <w:lvl w:ilvl="1" w:tplc="C142BA4C" w:tentative="1">
      <w:start w:val="1"/>
      <w:numFmt w:val="bullet"/>
      <w:lvlText w:val="•"/>
      <w:lvlJc w:val="left"/>
      <w:pPr>
        <w:tabs>
          <w:tab w:val="num" w:pos="1080"/>
        </w:tabs>
        <w:ind w:left="1080" w:hanging="360"/>
      </w:pPr>
      <w:rPr>
        <w:rFonts w:ascii="Arial" w:hAnsi="Arial" w:hint="default"/>
      </w:rPr>
    </w:lvl>
    <w:lvl w:ilvl="2" w:tplc="9EF4A5CC" w:tentative="1">
      <w:start w:val="1"/>
      <w:numFmt w:val="bullet"/>
      <w:lvlText w:val="•"/>
      <w:lvlJc w:val="left"/>
      <w:pPr>
        <w:tabs>
          <w:tab w:val="num" w:pos="1800"/>
        </w:tabs>
        <w:ind w:left="1800" w:hanging="360"/>
      </w:pPr>
      <w:rPr>
        <w:rFonts w:ascii="Arial" w:hAnsi="Arial" w:hint="default"/>
      </w:rPr>
    </w:lvl>
    <w:lvl w:ilvl="3" w:tplc="17C8A1C4" w:tentative="1">
      <w:start w:val="1"/>
      <w:numFmt w:val="bullet"/>
      <w:lvlText w:val="•"/>
      <w:lvlJc w:val="left"/>
      <w:pPr>
        <w:tabs>
          <w:tab w:val="num" w:pos="2520"/>
        </w:tabs>
        <w:ind w:left="2520" w:hanging="360"/>
      </w:pPr>
      <w:rPr>
        <w:rFonts w:ascii="Arial" w:hAnsi="Arial" w:hint="default"/>
      </w:rPr>
    </w:lvl>
    <w:lvl w:ilvl="4" w:tplc="6A7C7514" w:tentative="1">
      <w:start w:val="1"/>
      <w:numFmt w:val="bullet"/>
      <w:lvlText w:val="•"/>
      <w:lvlJc w:val="left"/>
      <w:pPr>
        <w:tabs>
          <w:tab w:val="num" w:pos="3240"/>
        </w:tabs>
        <w:ind w:left="3240" w:hanging="360"/>
      </w:pPr>
      <w:rPr>
        <w:rFonts w:ascii="Arial" w:hAnsi="Arial" w:hint="default"/>
      </w:rPr>
    </w:lvl>
    <w:lvl w:ilvl="5" w:tplc="2230D4BC" w:tentative="1">
      <w:start w:val="1"/>
      <w:numFmt w:val="bullet"/>
      <w:lvlText w:val="•"/>
      <w:lvlJc w:val="left"/>
      <w:pPr>
        <w:tabs>
          <w:tab w:val="num" w:pos="3960"/>
        </w:tabs>
        <w:ind w:left="3960" w:hanging="360"/>
      </w:pPr>
      <w:rPr>
        <w:rFonts w:ascii="Arial" w:hAnsi="Arial" w:hint="default"/>
      </w:rPr>
    </w:lvl>
    <w:lvl w:ilvl="6" w:tplc="D722EA6E" w:tentative="1">
      <w:start w:val="1"/>
      <w:numFmt w:val="bullet"/>
      <w:lvlText w:val="•"/>
      <w:lvlJc w:val="left"/>
      <w:pPr>
        <w:tabs>
          <w:tab w:val="num" w:pos="4680"/>
        </w:tabs>
        <w:ind w:left="4680" w:hanging="360"/>
      </w:pPr>
      <w:rPr>
        <w:rFonts w:ascii="Arial" w:hAnsi="Arial" w:hint="default"/>
      </w:rPr>
    </w:lvl>
    <w:lvl w:ilvl="7" w:tplc="08609E84" w:tentative="1">
      <w:start w:val="1"/>
      <w:numFmt w:val="bullet"/>
      <w:lvlText w:val="•"/>
      <w:lvlJc w:val="left"/>
      <w:pPr>
        <w:tabs>
          <w:tab w:val="num" w:pos="5400"/>
        </w:tabs>
        <w:ind w:left="5400" w:hanging="360"/>
      </w:pPr>
      <w:rPr>
        <w:rFonts w:ascii="Arial" w:hAnsi="Arial" w:hint="default"/>
      </w:rPr>
    </w:lvl>
    <w:lvl w:ilvl="8" w:tplc="B150EA88"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4F03713C"/>
    <w:multiLevelType w:val="hybridMultilevel"/>
    <w:tmpl w:val="BF0EEFD8"/>
    <w:lvl w:ilvl="0" w:tplc="E75A2D6C">
      <w:start w:val="1"/>
      <w:numFmt w:val="decimal"/>
      <w:lvlText w:val="%1."/>
      <w:lvlJc w:val="left"/>
      <w:pPr>
        <w:ind w:left="720" w:hanging="360"/>
      </w:pPr>
      <w:rPr>
        <w:rFonts w:hint="default"/>
      </w:rPr>
    </w:lvl>
    <w:lvl w:ilvl="1" w:tplc="DA489E90" w:tentative="1">
      <w:start w:val="1"/>
      <w:numFmt w:val="lowerLetter"/>
      <w:lvlText w:val="%2."/>
      <w:lvlJc w:val="left"/>
      <w:pPr>
        <w:ind w:left="1440" w:hanging="360"/>
      </w:pPr>
    </w:lvl>
    <w:lvl w:ilvl="2" w:tplc="9376C1E4" w:tentative="1">
      <w:start w:val="1"/>
      <w:numFmt w:val="lowerRoman"/>
      <w:lvlText w:val="%3."/>
      <w:lvlJc w:val="right"/>
      <w:pPr>
        <w:ind w:left="2160" w:hanging="180"/>
      </w:pPr>
    </w:lvl>
    <w:lvl w:ilvl="3" w:tplc="E1005994" w:tentative="1">
      <w:start w:val="1"/>
      <w:numFmt w:val="decimal"/>
      <w:lvlText w:val="%4."/>
      <w:lvlJc w:val="left"/>
      <w:pPr>
        <w:ind w:left="2880" w:hanging="360"/>
      </w:pPr>
    </w:lvl>
    <w:lvl w:ilvl="4" w:tplc="15C45E00" w:tentative="1">
      <w:start w:val="1"/>
      <w:numFmt w:val="lowerLetter"/>
      <w:lvlText w:val="%5."/>
      <w:lvlJc w:val="left"/>
      <w:pPr>
        <w:ind w:left="3600" w:hanging="360"/>
      </w:pPr>
    </w:lvl>
    <w:lvl w:ilvl="5" w:tplc="A1E08872" w:tentative="1">
      <w:start w:val="1"/>
      <w:numFmt w:val="lowerRoman"/>
      <w:lvlText w:val="%6."/>
      <w:lvlJc w:val="right"/>
      <w:pPr>
        <w:ind w:left="4320" w:hanging="180"/>
      </w:pPr>
    </w:lvl>
    <w:lvl w:ilvl="6" w:tplc="FDE6EF46" w:tentative="1">
      <w:start w:val="1"/>
      <w:numFmt w:val="decimal"/>
      <w:lvlText w:val="%7."/>
      <w:lvlJc w:val="left"/>
      <w:pPr>
        <w:ind w:left="5040" w:hanging="360"/>
      </w:pPr>
    </w:lvl>
    <w:lvl w:ilvl="7" w:tplc="19AAE86E" w:tentative="1">
      <w:start w:val="1"/>
      <w:numFmt w:val="lowerLetter"/>
      <w:lvlText w:val="%8."/>
      <w:lvlJc w:val="left"/>
      <w:pPr>
        <w:ind w:left="5760" w:hanging="360"/>
      </w:pPr>
    </w:lvl>
    <w:lvl w:ilvl="8" w:tplc="51C2EA00" w:tentative="1">
      <w:start w:val="1"/>
      <w:numFmt w:val="lowerRoman"/>
      <w:lvlText w:val="%9."/>
      <w:lvlJc w:val="right"/>
      <w:pPr>
        <w:ind w:left="6480" w:hanging="180"/>
      </w:pPr>
    </w:lvl>
  </w:abstractNum>
  <w:abstractNum w:abstractNumId="31" w15:restartNumberingAfterBreak="0">
    <w:nsid w:val="51E574C7"/>
    <w:multiLevelType w:val="hybridMultilevel"/>
    <w:tmpl w:val="8CCE5568"/>
    <w:lvl w:ilvl="0" w:tplc="88D267D6">
      <w:start w:val="1"/>
      <w:numFmt w:val="decimal"/>
      <w:pStyle w:val="Overskrift1"/>
      <w:lvlText w:val="%1."/>
      <w:lvlJc w:val="left"/>
      <w:pPr>
        <w:ind w:left="720" w:hanging="360"/>
      </w:pPr>
    </w:lvl>
    <w:lvl w:ilvl="1" w:tplc="1E24A38A" w:tentative="1">
      <w:start w:val="1"/>
      <w:numFmt w:val="lowerLetter"/>
      <w:lvlText w:val="%2."/>
      <w:lvlJc w:val="left"/>
      <w:pPr>
        <w:ind w:left="1440" w:hanging="360"/>
      </w:pPr>
    </w:lvl>
    <w:lvl w:ilvl="2" w:tplc="86445076" w:tentative="1">
      <w:start w:val="1"/>
      <w:numFmt w:val="lowerRoman"/>
      <w:lvlText w:val="%3."/>
      <w:lvlJc w:val="right"/>
      <w:pPr>
        <w:ind w:left="2160" w:hanging="180"/>
      </w:pPr>
    </w:lvl>
    <w:lvl w:ilvl="3" w:tplc="55A05D0A" w:tentative="1">
      <w:start w:val="1"/>
      <w:numFmt w:val="decimal"/>
      <w:lvlText w:val="%4."/>
      <w:lvlJc w:val="left"/>
      <w:pPr>
        <w:ind w:left="2880" w:hanging="360"/>
      </w:pPr>
    </w:lvl>
    <w:lvl w:ilvl="4" w:tplc="B9AC8FD2" w:tentative="1">
      <w:start w:val="1"/>
      <w:numFmt w:val="lowerLetter"/>
      <w:lvlText w:val="%5."/>
      <w:lvlJc w:val="left"/>
      <w:pPr>
        <w:ind w:left="3600" w:hanging="360"/>
      </w:pPr>
    </w:lvl>
    <w:lvl w:ilvl="5" w:tplc="FE28DFEE" w:tentative="1">
      <w:start w:val="1"/>
      <w:numFmt w:val="lowerRoman"/>
      <w:lvlText w:val="%6."/>
      <w:lvlJc w:val="right"/>
      <w:pPr>
        <w:ind w:left="4320" w:hanging="180"/>
      </w:pPr>
    </w:lvl>
    <w:lvl w:ilvl="6" w:tplc="42BEE01A" w:tentative="1">
      <w:start w:val="1"/>
      <w:numFmt w:val="decimal"/>
      <w:lvlText w:val="%7."/>
      <w:lvlJc w:val="left"/>
      <w:pPr>
        <w:ind w:left="5040" w:hanging="360"/>
      </w:pPr>
    </w:lvl>
    <w:lvl w:ilvl="7" w:tplc="F4669B3A" w:tentative="1">
      <w:start w:val="1"/>
      <w:numFmt w:val="lowerLetter"/>
      <w:lvlText w:val="%8."/>
      <w:lvlJc w:val="left"/>
      <w:pPr>
        <w:ind w:left="5760" w:hanging="360"/>
      </w:pPr>
    </w:lvl>
    <w:lvl w:ilvl="8" w:tplc="656A017C" w:tentative="1">
      <w:start w:val="1"/>
      <w:numFmt w:val="lowerRoman"/>
      <w:lvlText w:val="%9."/>
      <w:lvlJc w:val="right"/>
      <w:pPr>
        <w:ind w:left="6480" w:hanging="180"/>
      </w:pPr>
    </w:lvl>
  </w:abstractNum>
  <w:abstractNum w:abstractNumId="32" w15:restartNumberingAfterBreak="0">
    <w:nsid w:val="521B1210"/>
    <w:multiLevelType w:val="hybridMultilevel"/>
    <w:tmpl w:val="2D00DC20"/>
    <w:lvl w:ilvl="0" w:tplc="0C580FB8">
      <w:start w:val="1"/>
      <w:numFmt w:val="bullet"/>
      <w:lvlText w:val=""/>
      <w:lvlJc w:val="left"/>
      <w:pPr>
        <w:ind w:left="1440" w:hanging="360"/>
      </w:pPr>
      <w:rPr>
        <w:rFonts w:ascii="Symbol" w:hAnsi="Symbol" w:hint="default"/>
      </w:rPr>
    </w:lvl>
    <w:lvl w:ilvl="1" w:tplc="65BA0A38" w:tentative="1">
      <w:start w:val="1"/>
      <w:numFmt w:val="bullet"/>
      <w:lvlText w:val="o"/>
      <w:lvlJc w:val="left"/>
      <w:pPr>
        <w:ind w:left="2160" w:hanging="360"/>
      </w:pPr>
      <w:rPr>
        <w:rFonts w:ascii="Courier New" w:hAnsi="Courier New" w:cs="Courier New" w:hint="default"/>
      </w:rPr>
    </w:lvl>
    <w:lvl w:ilvl="2" w:tplc="60889B9A" w:tentative="1">
      <w:start w:val="1"/>
      <w:numFmt w:val="bullet"/>
      <w:lvlText w:val=""/>
      <w:lvlJc w:val="left"/>
      <w:pPr>
        <w:ind w:left="2880" w:hanging="360"/>
      </w:pPr>
      <w:rPr>
        <w:rFonts w:ascii="Wingdings" w:hAnsi="Wingdings" w:hint="default"/>
      </w:rPr>
    </w:lvl>
    <w:lvl w:ilvl="3" w:tplc="F37220E4" w:tentative="1">
      <w:start w:val="1"/>
      <w:numFmt w:val="bullet"/>
      <w:lvlText w:val=""/>
      <w:lvlJc w:val="left"/>
      <w:pPr>
        <w:ind w:left="3600" w:hanging="360"/>
      </w:pPr>
      <w:rPr>
        <w:rFonts w:ascii="Symbol" w:hAnsi="Symbol" w:hint="default"/>
      </w:rPr>
    </w:lvl>
    <w:lvl w:ilvl="4" w:tplc="2104F138" w:tentative="1">
      <w:start w:val="1"/>
      <w:numFmt w:val="bullet"/>
      <w:lvlText w:val="o"/>
      <w:lvlJc w:val="left"/>
      <w:pPr>
        <w:ind w:left="4320" w:hanging="360"/>
      </w:pPr>
      <w:rPr>
        <w:rFonts w:ascii="Courier New" w:hAnsi="Courier New" w:cs="Courier New" w:hint="default"/>
      </w:rPr>
    </w:lvl>
    <w:lvl w:ilvl="5" w:tplc="7DC45A5C" w:tentative="1">
      <w:start w:val="1"/>
      <w:numFmt w:val="bullet"/>
      <w:lvlText w:val=""/>
      <w:lvlJc w:val="left"/>
      <w:pPr>
        <w:ind w:left="5040" w:hanging="360"/>
      </w:pPr>
      <w:rPr>
        <w:rFonts w:ascii="Wingdings" w:hAnsi="Wingdings" w:hint="default"/>
      </w:rPr>
    </w:lvl>
    <w:lvl w:ilvl="6" w:tplc="EC98101A" w:tentative="1">
      <w:start w:val="1"/>
      <w:numFmt w:val="bullet"/>
      <w:lvlText w:val=""/>
      <w:lvlJc w:val="left"/>
      <w:pPr>
        <w:ind w:left="5760" w:hanging="360"/>
      </w:pPr>
      <w:rPr>
        <w:rFonts w:ascii="Symbol" w:hAnsi="Symbol" w:hint="default"/>
      </w:rPr>
    </w:lvl>
    <w:lvl w:ilvl="7" w:tplc="016AB050" w:tentative="1">
      <w:start w:val="1"/>
      <w:numFmt w:val="bullet"/>
      <w:lvlText w:val="o"/>
      <w:lvlJc w:val="left"/>
      <w:pPr>
        <w:ind w:left="6480" w:hanging="360"/>
      </w:pPr>
      <w:rPr>
        <w:rFonts w:ascii="Courier New" w:hAnsi="Courier New" w:cs="Courier New" w:hint="default"/>
      </w:rPr>
    </w:lvl>
    <w:lvl w:ilvl="8" w:tplc="5B44DD22" w:tentative="1">
      <w:start w:val="1"/>
      <w:numFmt w:val="bullet"/>
      <w:lvlText w:val=""/>
      <w:lvlJc w:val="left"/>
      <w:pPr>
        <w:ind w:left="7200" w:hanging="360"/>
      </w:pPr>
      <w:rPr>
        <w:rFonts w:ascii="Wingdings" w:hAnsi="Wingdings" w:hint="default"/>
      </w:rPr>
    </w:lvl>
  </w:abstractNum>
  <w:abstractNum w:abstractNumId="33" w15:restartNumberingAfterBreak="0">
    <w:nsid w:val="52612248"/>
    <w:multiLevelType w:val="hybridMultilevel"/>
    <w:tmpl w:val="D09814D6"/>
    <w:lvl w:ilvl="0" w:tplc="4EE89434">
      <w:start w:val="1"/>
      <w:numFmt w:val="bullet"/>
      <w:lvlText w:val=""/>
      <w:lvlJc w:val="left"/>
      <w:pPr>
        <w:ind w:left="720" w:hanging="360"/>
      </w:pPr>
      <w:rPr>
        <w:rFonts w:ascii="Symbol" w:hAnsi="Symbol" w:hint="default"/>
      </w:rPr>
    </w:lvl>
    <w:lvl w:ilvl="1" w:tplc="F8A20504" w:tentative="1">
      <w:start w:val="1"/>
      <w:numFmt w:val="bullet"/>
      <w:lvlText w:val="o"/>
      <w:lvlJc w:val="left"/>
      <w:pPr>
        <w:ind w:left="1440" w:hanging="360"/>
      </w:pPr>
      <w:rPr>
        <w:rFonts w:ascii="Courier New" w:hAnsi="Courier New" w:cs="Courier New" w:hint="default"/>
      </w:rPr>
    </w:lvl>
    <w:lvl w:ilvl="2" w:tplc="DB12FD84" w:tentative="1">
      <w:start w:val="1"/>
      <w:numFmt w:val="bullet"/>
      <w:lvlText w:val=""/>
      <w:lvlJc w:val="left"/>
      <w:pPr>
        <w:ind w:left="2160" w:hanging="360"/>
      </w:pPr>
      <w:rPr>
        <w:rFonts w:ascii="Wingdings" w:hAnsi="Wingdings" w:hint="default"/>
      </w:rPr>
    </w:lvl>
    <w:lvl w:ilvl="3" w:tplc="78864E2C" w:tentative="1">
      <w:start w:val="1"/>
      <w:numFmt w:val="bullet"/>
      <w:lvlText w:val=""/>
      <w:lvlJc w:val="left"/>
      <w:pPr>
        <w:ind w:left="2880" w:hanging="360"/>
      </w:pPr>
      <w:rPr>
        <w:rFonts w:ascii="Symbol" w:hAnsi="Symbol" w:hint="default"/>
      </w:rPr>
    </w:lvl>
    <w:lvl w:ilvl="4" w:tplc="43E2C0CE" w:tentative="1">
      <w:start w:val="1"/>
      <w:numFmt w:val="bullet"/>
      <w:lvlText w:val="o"/>
      <w:lvlJc w:val="left"/>
      <w:pPr>
        <w:ind w:left="3600" w:hanging="360"/>
      </w:pPr>
      <w:rPr>
        <w:rFonts w:ascii="Courier New" w:hAnsi="Courier New" w:cs="Courier New" w:hint="default"/>
      </w:rPr>
    </w:lvl>
    <w:lvl w:ilvl="5" w:tplc="35B03388" w:tentative="1">
      <w:start w:val="1"/>
      <w:numFmt w:val="bullet"/>
      <w:lvlText w:val=""/>
      <w:lvlJc w:val="left"/>
      <w:pPr>
        <w:ind w:left="4320" w:hanging="360"/>
      </w:pPr>
      <w:rPr>
        <w:rFonts w:ascii="Wingdings" w:hAnsi="Wingdings" w:hint="default"/>
      </w:rPr>
    </w:lvl>
    <w:lvl w:ilvl="6" w:tplc="65F03A26" w:tentative="1">
      <w:start w:val="1"/>
      <w:numFmt w:val="bullet"/>
      <w:lvlText w:val=""/>
      <w:lvlJc w:val="left"/>
      <w:pPr>
        <w:ind w:left="5040" w:hanging="360"/>
      </w:pPr>
      <w:rPr>
        <w:rFonts w:ascii="Symbol" w:hAnsi="Symbol" w:hint="default"/>
      </w:rPr>
    </w:lvl>
    <w:lvl w:ilvl="7" w:tplc="2B7C7CEA" w:tentative="1">
      <w:start w:val="1"/>
      <w:numFmt w:val="bullet"/>
      <w:lvlText w:val="o"/>
      <w:lvlJc w:val="left"/>
      <w:pPr>
        <w:ind w:left="5760" w:hanging="360"/>
      </w:pPr>
      <w:rPr>
        <w:rFonts w:ascii="Courier New" w:hAnsi="Courier New" w:cs="Courier New" w:hint="default"/>
      </w:rPr>
    </w:lvl>
    <w:lvl w:ilvl="8" w:tplc="84ECF358" w:tentative="1">
      <w:start w:val="1"/>
      <w:numFmt w:val="bullet"/>
      <w:lvlText w:val=""/>
      <w:lvlJc w:val="left"/>
      <w:pPr>
        <w:ind w:left="6480" w:hanging="360"/>
      </w:pPr>
      <w:rPr>
        <w:rFonts w:ascii="Wingdings" w:hAnsi="Wingdings" w:hint="default"/>
      </w:rPr>
    </w:lvl>
  </w:abstractNum>
  <w:abstractNum w:abstractNumId="34" w15:restartNumberingAfterBreak="0">
    <w:nsid w:val="57DF5933"/>
    <w:multiLevelType w:val="hybridMultilevel"/>
    <w:tmpl w:val="F6943A2C"/>
    <w:lvl w:ilvl="0" w:tplc="7B82B094">
      <w:numFmt w:val="bullet"/>
      <w:lvlText w:val="•"/>
      <w:lvlJc w:val="left"/>
      <w:pPr>
        <w:ind w:left="720" w:hanging="360"/>
      </w:pPr>
      <w:rPr>
        <w:rFonts w:ascii="Arial" w:eastAsiaTheme="minorHAnsi" w:hAnsi="Arial" w:cs="Arial" w:hint="default"/>
      </w:rPr>
    </w:lvl>
    <w:lvl w:ilvl="1" w:tplc="B3126656" w:tentative="1">
      <w:start w:val="1"/>
      <w:numFmt w:val="bullet"/>
      <w:lvlText w:val="o"/>
      <w:lvlJc w:val="left"/>
      <w:pPr>
        <w:ind w:left="1440" w:hanging="360"/>
      </w:pPr>
      <w:rPr>
        <w:rFonts w:ascii="Courier New" w:hAnsi="Courier New" w:cs="Courier New" w:hint="default"/>
      </w:rPr>
    </w:lvl>
    <w:lvl w:ilvl="2" w:tplc="7ADE14A4" w:tentative="1">
      <w:start w:val="1"/>
      <w:numFmt w:val="bullet"/>
      <w:lvlText w:val=""/>
      <w:lvlJc w:val="left"/>
      <w:pPr>
        <w:ind w:left="2160" w:hanging="360"/>
      </w:pPr>
      <w:rPr>
        <w:rFonts w:ascii="Wingdings" w:hAnsi="Wingdings" w:hint="default"/>
      </w:rPr>
    </w:lvl>
    <w:lvl w:ilvl="3" w:tplc="2138C2BC" w:tentative="1">
      <w:start w:val="1"/>
      <w:numFmt w:val="bullet"/>
      <w:lvlText w:val=""/>
      <w:lvlJc w:val="left"/>
      <w:pPr>
        <w:ind w:left="2880" w:hanging="360"/>
      </w:pPr>
      <w:rPr>
        <w:rFonts w:ascii="Symbol" w:hAnsi="Symbol" w:hint="default"/>
      </w:rPr>
    </w:lvl>
    <w:lvl w:ilvl="4" w:tplc="53487004" w:tentative="1">
      <w:start w:val="1"/>
      <w:numFmt w:val="bullet"/>
      <w:lvlText w:val="o"/>
      <w:lvlJc w:val="left"/>
      <w:pPr>
        <w:ind w:left="3600" w:hanging="360"/>
      </w:pPr>
      <w:rPr>
        <w:rFonts w:ascii="Courier New" w:hAnsi="Courier New" w:cs="Courier New" w:hint="default"/>
      </w:rPr>
    </w:lvl>
    <w:lvl w:ilvl="5" w:tplc="C316C470" w:tentative="1">
      <w:start w:val="1"/>
      <w:numFmt w:val="bullet"/>
      <w:lvlText w:val=""/>
      <w:lvlJc w:val="left"/>
      <w:pPr>
        <w:ind w:left="4320" w:hanging="360"/>
      </w:pPr>
      <w:rPr>
        <w:rFonts w:ascii="Wingdings" w:hAnsi="Wingdings" w:hint="default"/>
      </w:rPr>
    </w:lvl>
    <w:lvl w:ilvl="6" w:tplc="71A8D1C8" w:tentative="1">
      <w:start w:val="1"/>
      <w:numFmt w:val="bullet"/>
      <w:lvlText w:val=""/>
      <w:lvlJc w:val="left"/>
      <w:pPr>
        <w:ind w:left="5040" w:hanging="360"/>
      </w:pPr>
      <w:rPr>
        <w:rFonts w:ascii="Symbol" w:hAnsi="Symbol" w:hint="default"/>
      </w:rPr>
    </w:lvl>
    <w:lvl w:ilvl="7" w:tplc="78561634" w:tentative="1">
      <w:start w:val="1"/>
      <w:numFmt w:val="bullet"/>
      <w:lvlText w:val="o"/>
      <w:lvlJc w:val="left"/>
      <w:pPr>
        <w:ind w:left="5760" w:hanging="360"/>
      </w:pPr>
      <w:rPr>
        <w:rFonts w:ascii="Courier New" w:hAnsi="Courier New" w:cs="Courier New" w:hint="default"/>
      </w:rPr>
    </w:lvl>
    <w:lvl w:ilvl="8" w:tplc="45E864FC" w:tentative="1">
      <w:start w:val="1"/>
      <w:numFmt w:val="bullet"/>
      <w:lvlText w:val=""/>
      <w:lvlJc w:val="left"/>
      <w:pPr>
        <w:ind w:left="6480" w:hanging="360"/>
      </w:pPr>
      <w:rPr>
        <w:rFonts w:ascii="Wingdings" w:hAnsi="Wingdings" w:hint="default"/>
      </w:rPr>
    </w:lvl>
  </w:abstractNum>
  <w:abstractNum w:abstractNumId="35" w15:restartNumberingAfterBreak="0">
    <w:nsid w:val="5A44304F"/>
    <w:multiLevelType w:val="hybridMultilevel"/>
    <w:tmpl w:val="F32A384C"/>
    <w:lvl w:ilvl="0" w:tplc="516AC13A">
      <w:numFmt w:val="bullet"/>
      <w:lvlText w:val="•"/>
      <w:lvlJc w:val="left"/>
      <w:pPr>
        <w:ind w:left="1430" w:hanging="710"/>
      </w:pPr>
      <w:rPr>
        <w:rFonts w:ascii="Arial" w:eastAsiaTheme="minorHAnsi" w:hAnsi="Arial" w:cs="Arial" w:hint="default"/>
      </w:rPr>
    </w:lvl>
    <w:lvl w:ilvl="1" w:tplc="3FFAD896" w:tentative="1">
      <w:start w:val="1"/>
      <w:numFmt w:val="bullet"/>
      <w:lvlText w:val="o"/>
      <w:lvlJc w:val="left"/>
      <w:pPr>
        <w:ind w:left="1800" w:hanging="360"/>
      </w:pPr>
      <w:rPr>
        <w:rFonts w:ascii="Courier New" w:hAnsi="Courier New" w:cs="Courier New" w:hint="default"/>
      </w:rPr>
    </w:lvl>
    <w:lvl w:ilvl="2" w:tplc="6A7EF1F0" w:tentative="1">
      <w:start w:val="1"/>
      <w:numFmt w:val="bullet"/>
      <w:lvlText w:val=""/>
      <w:lvlJc w:val="left"/>
      <w:pPr>
        <w:ind w:left="2520" w:hanging="360"/>
      </w:pPr>
      <w:rPr>
        <w:rFonts w:ascii="Wingdings" w:hAnsi="Wingdings" w:hint="default"/>
      </w:rPr>
    </w:lvl>
    <w:lvl w:ilvl="3" w:tplc="060089BA" w:tentative="1">
      <w:start w:val="1"/>
      <w:numFmt w:val="bullet"/>
      <w:lvlText w:val=""/>
      <w:lvlJc w:val="left"/>
      <w:pPr>
        <w:ind w:left="3240" w:hanging="360"/>
      </w:pPr>
      <w:rPr>
        <w:rFonts w:ascii="Symbol" w:hAnsi="Symbol" w:hint="default"/>
      </w:rPr>
    </w:lvl>
    <w:lvl w:ilvl="4" w:tplc="15DAA012" w:tentative="1">
      <w:start w:val="1"/>
      <w:numFmt w:val="bullet"/>
      <w:lvlText w:val="o"/>
      <w:lvlJc w:val="left"/>
      <w:pPr>
        <w:ind w:left="3960" w:hanging="360"/>
      </w:pPr>
      <w:rPr>
        <w:rFonts w:ascii="Courier New" w:hAnsi="Courier New" w:cs="Courier New" w:hint="default"/>
      </w:rPr>
    </w:lvl>
    <w:lvl w:ilvl="5" w:tplc="41ACBB16" w:tentative="1">
      <w:start w:val="1"/>
      <w:numFmt w:val="bullet"/>
      <w:lvlText w:val=""/>
      <w:lvlJc w:val="left"/>
      <w:pPr>
        <w:ind w:left="4680" w:hanging="360"/>
      </w:pPr>
      <w:rPr>
        <w:rFonts w:ascii="Wingdings" w:hAnsi="Wingdings" w:hint="default"/>
      </w:rPr>
    </w:lvl>
    <w:lvl w:ilvl="6" w:tplc="C4F8F69E" w:tentative="1">
      <w:start w:val="1"/>
      <w:numFmt w:val="bullet"/>
      <w:lvlText w:val=""/>
      <w:lvlJc w:val="left"/>
      <w:pPr>
        <w:ind w:left="5400" w:hanging="360"/>
      </w:pPr>
      <w:rPr>
        <w:rFonts w:ascii="Symbol" w:hAnsi="Symbol" w:hint="default"/>
      </w:rPr>
    </w:lvl>
    <w:lvl w:ilvl="7" w:tplc="D06A29CA" w:tentative="1">
      <w:start w:val="1"/>
      <w:numFmt w:val="bullet"/>
      <w:lvlText w:val="o"/>
      <w:lvlJc w:val="left"/>
      <w:pPr>
        <w:ind w:left="6120" w:hanging="360"/>
      </w:pPr>
      <w:rPr>
        <w:rFonts w:ascii="Courier New" w:hAnsi="Courier New" w:cs="Courier New" w:hint="default"/>
      </w:rPr>
    </w:lvl>
    <w:lvl w:ilvl="8" w:tplc="8C94A2B2" w:tentative="1">
      <w:start w:val="1"/>
      <w:numFmt w:val="bullet"/>
      <w:lvlText w:val=""/>
      <w:lvlJc w:val="left"/>
      <w:pPr>
        <w:ind w:left="6840" w:hanging="360"/>
      </w:pPr>
      <w:rPr>
        <w:rFonts w:ascii="Wingdings" w:hAnsi="Wingdings" w:hint="default"/>
      </w:rPr>
    </w:lvl>
  </w:abstractNum>
  <w:abstractNum w:abstractNumId="36" w15:restartNumberingAfterBreak="0">
    <w:nsid w:val="5B26096C"/>
    <w:multiLevelType w:val="hybridMultilevel"/>
    <w:tmpl w:val="1B4EF106"/>
    <w:lvl w:ilvl="0" w:tplc="429CB672">
      <w:start w:val="1"/>
      <w:numFmt w:val="bullet"/>
      <w:lvlText w:val=""/>
      <w:lvlJc w:val="left"/>
      <w:pPr>
        <w:ind w:left="1070" w:hanging="710"/>
      </w:pPr>
      <w:rPr>
        <w:rFonts w:ascii="Symbol" w:hAnsi="Symbol" w:hint="default"/>
      </w:rPr>
    </w:lvl>
    <w:lvl w:ilvl="1" w:tplc="D5CA36D6">
      <w:start w:val="1"/>
      <w:numFmt w:val="bullet"/>
      <w:lvlText w:val="o"/>
      <w:lvlJc w:val="left"/>
      <w:pPr>
        <w:ind w:left="1440" w:hanging="360"/>
      </w:pPr>
      <w:rPr>
        <w:rFonts w:ascii="Courier New" w:hAnsi="Courier New" w:cs="Courier New" w:hint="default"/>
      </w:rPr>
    </w:lvl>
    <w:lvl w:ilvl="2" w:tplc="037AAD40">
      <w:start w:val="1"/>
      <w:numFmt w:val="bullet"/>
      <w:lvlText w:val=""/>
      <w:lvlJc w:val="left"/>
      <w:pPr>
        <w:ind w:left="2160" w:hanging="360"/>
      </w:pPr>
      <w:rPr>
        <w:rFonts w:ascii="Wingdings" w:hAnsi="Wingdings" w:hint="default"/>
      </w:rPr>
    </w:lvl>
    <w:lvl w:ilvl="3" w:tplc="0FF465F8">
      <w:start w:val="1"/>
      <w:numFmt w:val="bullet"/>
      <w:lvlText w:val=""/>
      <w:lvlJc w:val="left"/>
      <w:pPr>
        <w:ind w:left="2880" w:hanging="360"/>
      </w:pPr>
      <w:rPr>
        <w:rFonts w:ascii="Symbol" w:hAnsi="Symbol" w:hint="default"/>
      </w:rPr>
    </w:lvl>
    <w:lvl w:ilvl="4" w:tplc="6BA62C88">
      <w:start w:val="1"/>
      <w:numFmt w:val="bullet"/>
      <w:lvlText w:val="o"/>
      <w:lvlJc w:val="left"/>
      <w:pPr>
        <w:ind w:left="3600" w:hanging="360"/>
      </w:pPr>
      <w:rPr>
        <w:rFonts w:ascii="Courier New" w:hAnsi="Courier New" w:cs="Courier New" w:hint="default"/>
      </w:rPr>
    </w:lvl>
    <w:lvl w:ilvl="5" w:tplc="B4081A5A">
      <w:start w:val="1"/>
      <w:numFmt w:val="bullet"/>
      <w:lvlText w:val=""/>
      <w:lvlJc w:val="left"/>
      <w:pPr>
        <w:ind w:left="4320" w:hanging="360"/>
      </w:pPr>
      <w:rPr>
        <w:rFonts w:ascii="Wingdings" w:hAnsi="Wingdings" w:hint="default"/>
      </w:rPr>
    </w:lvl>
    <w:lvl w:ilvl="6" w:tplc="6C186372">
      <w:start w:val="1"/>
      <w:numFmt w:val="bullet"/>
      <w:lvlText w:val=""/>
      <w:lvlJc w:val="left"/>
      <w:pPr>
        <w:ind w:left="5040" w:hanging="360"/>
      </w:pPr>
      <w:rPr>
        <w:rFonts w:ascii="Symbol" w:hAnsi="Symbol" w:hint="default"/>
      </w:rPr>
    </w:lvl>
    <w:lvl w:ilvl="7" w:tplc="A7142628">
      <w:start w:val="1"/>
      <w:numFmt w:val="bullet"/>
      <w:lvlText w:val="o"/>
      <w:lvlJc w:val="left"/>
      <w:pPr>
        <w:ind w:left="5760" w:hanging="360"/>
      </w:pPr>
      <w:rPr>
        <w:rFonts w:ascii="Courier New" w:hAnsi="Courier New" w:cs="Courier New" w:hint="default"/>
      </w:rPr>
    </w:lvl>
    <w:lvl w:ilvl="8" w:tplc="48264820">
      <w:start w:val="1"/>
      <w:numFmt w:val="bullet"/>
      <w:lvlText w:val=""/>
      <w:lvlJc w:val="left"/>
      <w:pPr>
        <w:ind w:left="6480" w:hanging="360"/>
      </w:pPr>
      <w:rPr>
        <w:rFonts w:ascii="Wingdings" w:hAnsi="Wingdings" w:hint="default"/>
      </w:rPr>
    </w:lvl>
  </w:abstractNum>
  <w:abstractNum w:abstractNumId="37" w15:restartNumberingAfterBreak="0">
    <w:nsid w:val="5CE17D3D"/>
    <w:multiLevelType w:val="hybridMultilevel"/>
    <w:tmpl w:val="658C1550"/>
    <w:lvl w:ilvl="0" w:tplc="472270D2">
      <w:start w:val="1"/>
      <w:numFmt w:val="bullet"/>
      <w:lvlText w:val=""/>
      <w:lvlJc w:val="left"/>
      <w:pPr>
        <w:ind w:left="720" w:hanging="360"/>
      </w:pPr>
      <w:rPr>
        <w:rFonts w:ascii="Symbol" w:hAnsi="Symbol" w:hint="default"/>
      </w:rPr>
    </w:lvl>
    <w:lvl w:ilvl="1" w:tplc="9092D4B6" w:tentative="1">
      <w:start w:val="1"/>
      <w:numFmt w:val="bullet"/>
      <w:lvlText w:val="o"/>
      <w:lvlJc w:val="left"/>
      <w:pPr>
        <w:ind w:left="1440" w:hanging="360"/>
      </w:pPr>
      <w:rPr>
        <w:rFonts w:ascii="Courier New" w:hAnsi="Courier New" w:cs="Courier New" w:hint="default"/>
      </w:rPr>
    </w:lvl>
    <w:lvl w:ilvl="2" w:tplc="EFD68F44" w:tentative="1">
      <w:start w:val="1"/>
      <w:numFmt w:val="bullet"/>
      <w:lvlText w:val=""/>
      <w:lvlJc w:val="left"/>
      <w:pPr>
        <w:ind w:left="2160" w:hanging="360"/>
      </w:pPr>
      <w:rPr>
        <w:rFonts w:ascii="Wingdings" w:hAnsi="Wingdings" w:hint="default"/>
      </w:rPr>
    </w:lvl>
    <w:lvl w:ilvl="3" w:tplc="9900FDAC" w:tentative="1">
      <w:start w:val="1"/>
      <w:numFmt w:val="bullet"/>
      <w:lvlText w:val=""/>
      <w:lvlJc w:val="left"/>
      <w:pPr>
        <w:ind w:left="2880" w:hanging="360"/>
      </w:pPr>
      <w:rPr>
        <w:rFonts w:ascii="Symbol" w:hAnsi="Symbol" w:hint="default"/>
      </w:rPr>
    </w:lvl>
    <w:lvl w:ilvl="4" w:tplc="64185E38" w:tentative="1">
      <w:start w:val="1"/>
      <w:numFmt w:val="bullet"/>
      <w:lvlText w:val="o"/>
      <w:lvlJc w:val="left"/>
      <w:pPr>
        <w:ind w:left="3600" w:hanging="360"/>
      </w:pPr>
      <w:rPr>
        <w:rFonts w:ascii="Courier New" w:hAnsi="Courier New" w:cs="Courier New" w:hint="default"/>
      </w:rPr>
    </w:lvl>
    <w:lvl w:ilvl="5" w:tplc="F8CEA7E0" w:tentative="1">
      <w:start w:val="1"/>
      <w:numFmt w:val="bullet"/>
      <w:lvlText w:val=""/>
      <w:lvlJc w:val="left"/>
      <w:pPr>
        <w:ind w:left="4320" w:hanging="360"/>
      </w:pPr>
      <w:rPr>
        <w:rFonts w:ascii="Wingdings" w:hAnsi="Wingdings" w:hint="default"/>
      </w:rPr>
    </w:lvl>
    <w:lvl w:ilvl="6" w:tplc="CA163AC8" w:tentative="1">
      <w:start w:val="1"/>
      <w:numFmt w:val="bullet"/>
      <w:lvlText w:val=""/>
      <w:lvlJc w:val="left"/>
      <w:pPr>
        <w:ind w:left="5040" w:hanging="360"/>
      </w:pPr>
      <w:rPr>
        <w:rFonts w:ascii="Symbol" w:hAnsi="Symbol" w:hint="default"/>
      </w:rPr>
    </w:lvl>
    <w:lvl w:ilvl="7" w:tplc="6EE2480C" w:tentative="1">
      <w:start w:val="1"/>
      <w:numFmt w:val="bullet"/>
      <w:lvlText w:val="o"/>
      <w:lvlJc w:val="left"/>
      <w:pPr>
        <w:ind w:left="5760" w:hanging="360"/>
      </w:pPr>
      <w:rPr>
        <w:rFonts w:ascii="Courier New" w:hAnsi="Courier New" w:cs="Courier New" w:hint="default"/>
      </w:rPr>
    </w:lvl>
    <w:lvl w:ilvl="8" w:tplc="72FA4712" w:tentative="1">
      <w:start w:val="1"/>
      <w:numFmt w:val="bullet"/>
      <w:lvlText w:val=""/>
      <w:lvlJc w:val="left"/>
      <w:pPr>
        <w:ind w:left="6480" w:hanging="360"/>
      </w:pPr>
      <w:rPr>
        <w:rFonts w:ascii="Wingdings" w:hAnsi="Wingdings" w:hint="default"/>
      </w:rPr>
    </w:lvl>
  </w:abstractNum>
  <w:abstractNum w:abstractNumId="38" w15:restartNumberingAfterBreak="0">
    <w:nsid w:val="64696DFA"/>
    <w:multiLevelType w:val="hybridMultilevel"/>
    <w:tmpl w:val="CFACA426"/>
    <w:lvl w:ilvl="0" w:tplc="C52E2E62">
      <w:start w:val="1"/>
      <w:numFmt w:val="decimal"/>
      <w:pStyle w:val="Overskrift3"/>
      <w:lvlText w:val="1.1.%1."/>
      <w:lvlJc w:val="left"/>
      <w:pPr>
        <w:ind w:left="720" w:hanging="360"/>
      </w:pPr>
      <w:rPr>
        <w:rFonts w:hint="default"/>
      </w:rPr>
    </w:lvl>
    <w:lvl w:ilvl="1" w:tplc="D92E6658" w:tentative="1">
      <w:start w:val="1"/>
      <w:numFmt w:val="lowerLetter"/>
      <w:lvlText w:val="%2."/>
      <w:lvlJc w:val="left"/>
      <w:pPr>
        <w:ind w:left="1440" w:hanging="360"/>
      </w:pPr>
    </w:lvl>
    <w:lvl w:ilvl="2" w:tplc="C7A0F2BA" w:tentative="1">
      <w:start w:val="1"/>
      <w:numFmt w:val="lowerRoman"/>
      <w:lvlText w:val="%3."/>
      <w:lvlJc w:val="right"/>
      <w:pPr>
        <w:ind w:left="2160" w:hanging="180"/>
      </w:pPr>
    </w:lvl>
    <w:lvl w:ilvl="3" w:tplc="91CA588C" w:tentative="1">
      <w:start w:val="1"/>
      <w:numFmt w:val="decimal"/>
      <w:lvlText w:val="%4."/>
      <w:lvlJc w:val="left"/>
      <w:pPr>
        <w:ind w:left="2880" w:hanging="360"/>
      </w:pPr>
    </w:lvl>
    <w:lvl w:ilvl="4" w:tplc="4EAA6142" w:tentative="1">
      <w:start w:val="1"/>
      <w:numFmt w:val="lowerLetter"/>
      <w:lvlText w:val="%5."/>
      <w:lvlJc w:val="left"/>
      <w:pPr>
        <w:ind w:left="3600" w:hanging="360"/>
      </w:pPr>
    </w:lvl>
    <w:lvl w:ilvl="5" w:tplc="B924424E" w:tentative="1">
      <w:start w:val="1"/>
      <w:numFmt w:val="lowerRoman"/>
      <w:lvlText w:val="%6."/>
      <w:lvlJc w:val="right"/>
      <w:pPr>
        <w:ind w:left="4320" w:hanging="180"/>
      </w:pPr>
    </w:lvl>
    <w:lvl w:ilvl="6" w:tplc="050E55DA" w:tentative="1">
      <w:start w:val="1"/>
      <w:numFmt w:val="decimal"/>
      <w:lvlText w:val="%7."/>
      <w:lvlJc w:val="left"/>
      <w:pPr>
        <w:ind w:left="5040" w:hanging="360"/>
      </w:pPr>
    </w:lvl>
    <w:lvl w:ilvl="7" w:tplc="EBC23312" w:tentative="1">
      <w:start w:val="1"/>
      <w:numFmt w:val="lowerLetter"/>
      <w:lvlText w:val="%8."/>
      <w:lvlJc w:val="left"/>
      <w:pPr>
        <w:ind w:left="5760" w:hanging="360"/>
      </w:pPr>
    </w:lvl>
    <w:lvl w:ilvl="8" w:tplc="89283482" w:tentative="1">
      <w:start w:val="1"/>
      <w:numFmt w:val="lowerRoman"/>
      <w:lvlText w:val="%9."/>
      <w:lvlJc w:val="right"/>
      <w:pPr>
        <w:ind w:left="6480" w:hanging="180"/>
      </w:pPr>
    </w:lvl>
  </w:abstractNum>
  <w:abstractNum w:abstractNumId="39" w15:restartNumberingAfterBreak="0">
    <w:nsid w:val="655E1164"/>
    <w:multiLevelType w:val="hybridMultilevel"/>
    <w:tmpl w:val="A652336A"/>
    <w:lvl w:ilvl="0" w:tplc="BE9E5CB2">
      <w:start w:val="1"/>
      <w:numFmt w:val="bullet"/>
      <w:lvlText w:val=""/>
      <w:lvlJc w:val="left"/>
      <w:pPr>
        <w:ind w:left="720" w:hanging="360"/>
      </w:pPr>
      <w:rPr>
        <w:rFonts w:ascii="Symbol" w:hAnsi="Symbol" w:hint="default"/>
      </w:rPr>
    </w:lvl>
    <w:lvl w:ilvl="1" w:tplc="8ABCFA9C" w:tentative="1">
      <w:start w:val="1"/>
      <w:numFmt w:val="bullet"/>
      <w:lvlText w:val="o"/>
      <w:lvlJc w:val="left"/>
      <w:pPr>
        <w:ind w:left="1440" w:hanging="360"/>
      </w:pPr>
      <w:rPr>
        <w:rFonts w:ascii="Courier New" w:hAnsi="Courier New" w:cs="Courier New" w:hint="default"/>
      </w:rPr>
    </w:lvl>
    <w:lvl w:ilvl="2" w:tplc="D90C1E94" w:tentative="1">
      <w:start w:val="1"/>
      <w:numFmt w:val="bullet"/>
      <w:lvlText w:val=""/>
      <w:lvlJc w:val="left"/>
      <w:pPr>
        <w:ind w:left="2160" w:hanging="360"/>
      </w:pPr>
      <w:rPr>
        <w:rFonts w:ascii="Wingdings" w:hAnsi="Wingdings" w:hint="default"/>
      </w:rPr>
    </w:lvl>
    <w:lvl w:ilvl="3" w:tplc="8238299A" w:tentative="1">
      <w:start w:val="1"/>
      <w:numFmt w:val="bullet"/>
      <w:lvlText w:val=""/>
      <w:lvlJc w:val="left"/>
      <w:pPr>
        <w:ind w:left="2880" w:hanging="360"/>
      </w:pPr>
      <w:rPr>
        <w:rFonts w:ascii="Symbol" w:hAnsi="Symbol" w:hint="default"/>
      </w:rPr>
    </w:lvl>
    <w:lvl w:ilvl="4" w:tplc="82E4E7DA" w:tentative="1">
      <w:start w:val="1"/>
      <w:numFmt w:val="bullet"/>
      <w:lvlText w:val="o"/>
      <w:lvlJc w:val="left"/>
      <w:pPr>
        <w:ind w:left="3600" w:hanging="360"/>
      </w:pPr>
      <w:rPr>
        <w:rFonts w:ascii="Courier New" w:hAnsi="Courier New" w:cs="Courier New" w:hint="default"/>
      </w:rPr>
    </w:lvl>
    <w:lvl w:ilvl="5" w:tplc="2C3EB0C2" w:tentative="1">
      <w:start w:val="1"/>
      <w:numFmt w:val="bullet"/>
      <w:lvlText w:val=""/>
      <w:lvlJc w:val="left"/>
      <w:pPr>
        <w:ind w:left="4320" w:hanging="360"/>
      </w:pPr>
      <w:rPr>
        <w:rFonts w:ascii="Wingdings" w:hAnsi="Wingdings" w:hint="default"/>
      </w:rPr>
    </w:lvl>
    <w:lvl w:ilvl="6" w:tplc="84AA0A3C" w:tentative="1">
      <w:start w:val="1"/>
      <w:numFmt w:val="bullet"/>
      <w:lvlText w:val=""/>
      <w:lvlJc w:val="left"/>
      <w:pPr>
        <w:ind w:left="5040" w:hanging="360"/>
      </w:pPr>
      <w:rPr>
        <w:rFonts w:ascii="Symbol" w:hAnsi="Symbol" w:hint="default"/>
      </w:rPr>
    </w:lvl>
    <w:lvl w:ilvl="7" w:tplc="F9AE13DE" w:tentative="1">
      <w:start w:val="1"/>
      <w:numFmt w:val="bullet"/>
      <w:lvlText w:val="o"/>
      <w:lvlJc w:val="left"/>
      <w:pPr>
        <w:ind w:left="5760" w:hanging="360"/>
      </w:pPr>
      <w:rPr>
        <w:rFonts w:ascii="Courier New" w:hAnsi="Courier New" w:cs="Courier New" w:hint="default"/>
      </w:rPr>
    </w:lvl>
    <w:lvl w:ilvl="8" w:tplc="AED23176" w:tentative="1">
      <w:start w:val="1"/>
      <w:numFmt w:val="bullet"/>
      <w:lvlText w:val=""/>
      <w:lvlJc w:val="left"/>
      <w:pPr>
        <w:ind w:left="6480" w:hanging="360"/>
      </w:pPr>
      <w:rPr>
        <w:rFonts w:ascii="Wingdings" w:hAnsi="Wingdings" w:hint="default"/>
      </w:rPr>
    </w:lvl>
  </w:abstractNum>
  <w:abstractNum w:abstractNumId="40" w15:restartNumberingAfterBreak="0">
    <w:nsid w:val="674F0B16"/>
    <w:multiLevelType w:val="hybridMultilevel"/>
    <w:tmpl w:val="FD706EF0"/>
    <w:lvl w:ilvl="0" w:tplc="B694D42C">
      <w:start w:val="1"/>
      <w:numFmt w:val="bullet"/>
      <w:lvlText w:val=""/>
      <w:lvlJc w:val="left"/>
      <w:pPr>
        <w:ind w:left="720" w:hanging="360"/>
      </w:pPr>
      <w:rPr>
        <w:rFonts w:ascii="Symbol" w:hAnsi="Symbol" w:hint="default"/>
      </w:rPr>
    </w:lvl>
    <w:lvl w:ilvl="1" w:tplc="338016A0" w:tentative="1">
      <w:start w:val="1"/>
      <w:numFmt w:val="bullet"/>
      <w:lvlText w:val="o"/>
      <w:lvlJc w:val="left"/>
      <w:pPr>
        <w:ind w:left="1440" w:hanging="360"/>
      </w:pPr>
      <w:rPr>
        <w:rFonts w:ascii="Courier New" w:hAnsi="Courier New" w:cs="Courier New" w:hint="default"/>
      </w:rPr>
    </w:lvl>
    <w:lvl w:ilvl="2" w:tplc="47E0F0CC" w:tentative="1">
      <w:start w:val="1"/>
      <w:numFmt w:val="bullet"/>
      <w:lvlText w:val=""/>
      <w:lvlJc w:val="left"/>
      <w:pPr>
        <w:ind w:left="2160" w:hanging="360"/>
      </w:pPr>
      <w:rPr>
        <w:rFonts w:ascii="Wingdings" w:hAnsi="Wingdings" w:hint="default"/>
      </w:rPr>
    </w:lvl>
    <w:lvl w:ilvl="3" w:tplc="8BC22F50" w:tentative="1">
      <w:start w:val="1"/>
      <w:numFmt w:val="bullet"/>
      <w:lvlText w:val=""/>
      <w:lvlJc w:val="left"/>
      <w:pPr>
        <w:ind w:left="2880" w:hanging="360"/>
      </w:pPr>
      <w:rPr>
        <w:rFonts w:ascii="Symbol" w:hAnsi="Symbol" w:hint="default"/>
      </w:rPr>
    </w:lvl>
    <w:lvl w:ilvl="4" w:tplc="8042E9DE" w:tentative="1">
      <w:start w:val="1"/>
      <w:numFmt w:val="bullet"/>
      <w:lvlText w:val="o"/>
      <w:lvlJc w:val="left"/>
      <w:pPr>
        <w:ind w:left="3600" w:hanging="360"/>
      </w:pPr>
      <w:rPr>
        <w:rFonts w:ascii="Courier New" w:hAnsi="Courier New" w:cs="Courier New" w:hint="default"/>
      </w:rPr>
    </w:lvl>
    <w:lvl w:ilvl="5" w:tplc="8E5A84FC" w:tentative="1">
      <w:start w:val="1"/>
      <w:numFmt w:val="bullet"/>
      <w:lvlText w:val=""/>
      <w:lvlJc w:val="left"/>
      <w:pPr>
        <w:ind w:left="4320" w:hanging="360"/>
      </w:pPr>
      <w:rPr>
        <w:rFonts w:ascii="Wingdings" w:hAnsi="Wingdings" w:hint="default"/>
      </w:rPr>
    </w:lvl>
    <w:lvl w:ilvl="6" w:tplc="4B1A7C80" w:tentative="1">
      <w:start w:val="1"/>
      <w:numFmt w:val="bullet"/>
      <w:lvlText w:val=""/>
      <w:lvlJc w:val="left"/>
      <w:pPr>
        <w:ind w:left="5040" w:hanging="360"/>
      </w:pPr>
      <w:rPr>
        <w:rFonts w:ascii="Symbol" w:hAnsi="Symbol" w:hint="default"/>
      </w:rPr>
    </w:lvl>
    <w:lvl w:ilvl="7" w:tplc="C65E9ABE" w:tentative="1">
      <w:start w:val="1"/>
      <w:numFmt w:val="bullet"/>
      <w:lvlText w:val="o"/>
      <w:lvlJc w:val="left"/>
      <w:pPr>
        <w:ind w:left="5760" w:hanging="360"/>
      </w:pPr>
      <w:rPr>
        <w:rFonts w:ascii="Courier New" w:hAnsi="Courier New" w:cs="Courier New" w:hint="default"/>
      </w:rPr>
    </w:lvl>
    <w:lvl w:ilvl="8" w:tplc="E19C985C" w:tentative="1">
      <w:start w:val="1"/>
      <w:numFmt w:val="bullet"/>
      <w:lvlText w:val=""/>
      <w:lvlJc w:val="left"/>
      <w:pPr>
        <w:ind w:left="6480" w:hanging="360"/>
      </w:pPr>
      <w:rPr>
        <w:rFonts w:ascii="Wingdings" w:hAnsi="Wingdings" w:hint="default"/>
      </w:rPr>
    </w:lvl>
  </w:abstractNum>
  <w:abstractNum w:abstractNumId="41" w15:restartNumberingAfterBreak="0">
    <w:nsid w:val="6B671CF9"/>
    <w:multiLevelType w:val="multilevel"/>
    <w:tmpl w:val="6344C1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6DC84F44"/>
    <w:multiLevelType w:val="multilevel"/>
    <w:tmpl w:val="5FC6C736"/>
    <w:lvl w:ilvl="0">
      <w:start w:val="1"/>
      <w:numFmt w:val="decimal"/>
      <w:lvlText w:val="%1."/>
      <w:lvlJc w:val="left"/>
      <w:pPr>
        <w:ind w:left="720" w:hanging="360"/>
      </w:p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710353C6"/>
    <w:multiLevelType w:val="hybridMultilevel"/>
    <w:tmpl w:val="22102A2E"/>
    <w:lvl w:ilvl="0" w:tplc="DD9E7ABC">
      <w:start w:val="1"/>
      <w:numFmt w:val="bullet"/>
      <w:lvlText w:val=""/>
      <w:lvlJc w:val="left"/>
      <w:pPr>
        <w:ind w:left="720" w:hanging="360"/>
      </w:pPr>
      <w:rPr>
        <w:rFonts w:ascii="Symbol" w:hAnsi="Symbol" w:hint="default"/>
      </w:rPr>
    </w:lvl>
    <w:lvl w:ilvl="1" w:tplc="DBC6CFD0" w:tentative="1">
      <w:start w:val="1"/>
      <w:numFmt w:val="bullet"/>
      <w:lvlText w:val="o"/>
      <w:lvlJc w:val="left"/>
      <w:pPr>
        <w:ind w:left="1440" w:hanging="360"/>
      </w:pPr>
      <w:rPr>
        <w:rFonts w:ascii="Courier New" w:hAnsi="Courier New" w:cs="Courier New" w:hint="default"/>
      </w:rPr>
    </w:lvl>
    <w:lvl w:ilvl="2" w:tplc="DEA286A0" w:tentative="1">
      <w:start w:val="1"/>
      <w:numFmt w:val="bullet"/>
      <w:lvlText w:val=""/>
      <w:lvlJc w:val="left"/>
      <w:pPr>
        <w:ind w:left="2160" w:hanging="360"/>
      </w:pPr>
      <w:rPr>
        <w:rFonts w:ascii="Wingdings" w:hAnsi="Wingdings" w:hint="default"/>
      </w:rPr>
    </w:lvl>
    <w:lvl w:ilvl="3" w:tplc="0FDCE40A" w:tentative="1">
      <w:start w:val="1"/>
      <w:numFmt w:val="bullet"/>
      <w:lvlText w:val=""/>
      <w:lvlJc w:val="left"/>
      <w:pPr>
        <w:ind w:left="2880" w:hanging="360"/>
      </w:pPr>
      <w:rPr>
        <w:rFonts w:ascii="Symbol" w:hAnsi="Symbol" w:hint="default"/>
      </w:rPr>
    </w:lvl>
    <w:lvl w:ilvl="4" w:tplc="F1D412D8" w:tentative="1">
      <w:start w:val="1"/>
      <w:numFmt w:val="bullet"/>
      <w:lvlText w:val="o"/>
      <w:lvlJc w:val="left"/>
      <w:pPr>
        <w:ind w:left="3600" w:hanging="360"/>
      </w:pPr>
      <w:rPr>
        <w:rFonts w:ascii="Courier New" w:hAnsi="Courier New" w:cs="Courier New" w:hint="default"/>
      </w:rPr>
    </w:lvl>
    <w:lvl w:ilvl="5" w:tplc="4B2082DA" w:tentative="1">
      <w:start w:val="1"/>
      <w:numFmt w:val="bullet"/>
      <w:lvlText w:val=""/>
      <w:lvlJc w:val="left"/>
      <w:pPr>
        <w:ind w:left="4320" w:hanging="360"/>
      </w:pPr>
      <w:rPr>
        <w:rFonts w:ascii="Wingdings" w:hAnsi="Wingdings" w:hint="default"/>
      </w:rPr>
    </w:lvl>
    <w:lvl w:ilvl="6" w:tplc="69DA4B0E" w:tentative="1">
      <w:start w:val="1"/>
      <w:numFmt w:val="bullet"/>
      <w:lvlText w:val=""/>
      <w:lvlJc w:val="left"/>
      <w:pPr>
        <w:ind w:left="5040" w:hanging="360"/>
      </w:pPr>
      <w:rPr>
        <w:rFonts w:ascii="Symbol" w:hAnsi="Symbol" w:hint="default"/>
      </w:rPr>
    </w:lvl>
    <w:lvl w:ilvl="7" w:tplc="E8F2454E" w:tentative="1">
      <w:start w:val="1"/>
      <w:numFmt w:val="bullet"/>
      <w:lvlText w:val="o"/>
      <w:lvlJc w:val="left"/>
      <w:pPr>
        <w:ind w:left="5760" w:hanging="360"/>
      </w:pPr>
      <w:rPr>
        <w:rFonts w:ascii="Courier New" w:hAnsi="Courier New" w:cs="Courier New" w:hint="default"/>
      </w:rPr>
    </w:lvl>
    <w:lvl w:ilvl="8" w:tplc="1F78AD28" w:tentative="1">
      <w:start w:val="1"/>
      <w:numFmt w:val="bullet"/>
      <w:lvlText w:val=""/>
      <w:lvlJc w:val="left"/>
      <w:pPr>
        <w:ind w:left="6480" w:hanging="360"/>
      </w:pPr>
      <w:rPr>
        <w:rFonts w:ascii="Wingdings" w:hAnsi="Wingdings" w:hint="default"/>
      </w:rPr>
    </w:lvl>
  </w:abstractNum>
  <w:abstractNum w:abstractNumId="44" w15:restartNumberingAfterBreak="0">
    <w:nsid w:val="78970D66"/>
    <w:multiLevelType w:val="hybridMultilevel"/>
    <w:tmpl w:val="5B0E91FC"/>
    <w:lvl w:ilvl="0" w:tplc="6368E394">
      <w:start w:val="1"/>
      <w:numFmt w:val="bullet"/>
      <w:lvlText w:val=""/>
      <w:lvlJc w:val="left"/>
      <w:pPr>
        <w:ind w:left="360" w:hanging="360"/>
      </w:pPr>
      <w:rPr>
        <w:rFonts w:ascii="Symbol" w:hAnsi="Symbol" w:hint="default"/>
        <w:color w:val="147E88"/>
      </w:rPr>
    </w:lvl>
    <w:lvl w:ilvl="1" w:tplc="28FE167C">
      <w:start w:val="1"/>
      <w:numFmt w:val="bullet"/>
      <w:lvlText w:val=""/>
      <w:lvlJc w:val="left"/>
      <w:pPr>
        <w:ind w:left="1080" w:hanging="360"/>
      </w:pPr>
      <w:rPr>
        <w:rFonts w:ascii="Symbol" w:hAnsi="Symbol" w:hint="default"/>
        <w:color w:val="147E88"/>
      </w:rPr>
    </w:lvl>
    <w:lvl w:ilvl="2" w:tplc="F266EF42" w:tentative="1">
      <w:start w:val="1"/>
      <w:numFmt w:val="bullet"/>
      <w:lvlText w:val=""/>
      <w:lvlJc w:val="left"/>
      <w:pPr>
        <w:ind w:left="1800" w:hanging="360"/>
      </w:pPr>
      <w:rPr>
        <w:rFonts w:ascii="Wingdings" w:hAnsi="Wingdings" w:hint="default"/>
      </w:rPr>
    </w:lvl>
    <w:lvl w:ilvl="3" w:tplc="372C14C8" w:tentative="1">
      <w:start w:val="1"/>
      <w:numFmt w:val="bullet"/>
      <w:lvlText w:val=""/>
      <w:lvlJc w:val="left"/>
      <w:pPr>
        <w:ind w:left="2520" w:hanging="360"/>
      </w:pPr>
      <w:rPr>
        <w:rFonts w:ascii="Symbol" w:hAnsi="Symbol" w:hint="default"/>
      </w:rPr>
    </w:lvl>
    <w:lvl w:ilvl="4" w:tplc="B1B8519E" w:tentative="1">
      <w:start w:val="1"/>
      <w:numFmt w:val="bullet"/>
      <w:lvlText w:val="o"/>
      <w:lvlJc w:val="left"/>
      <w:pPr>
        <w:ind w:left="3240" w:hanging="360"/>
      </w:pPr>
      <w:rPr>
        <w:rFonts w:ascii="Courier New" w:hAnsi="Courier New" w:cs="Courier New" w:hint="default"/>
      </w:rPr>
    </w:lvl>
    <w:lvl w:ilvl="5" w:tplc="91A4E960" w:tentative="1">
      <w:start w:val="1"/>
      <w:numFmt w:val="bullet"/>
      <w:lvlText w:val=""/>
      <w:lvlJc w:val="left"/>
      <w:pPr>
        <w:ind w:left="3960" w:hanging="360"/>
      </w:pPr>
      <w:rPr>
        <w:rFonts w:ascii="Wingdings" w:hAnsi="Wingdings" w:hint="default"/>
      </w:rPr>
    </w:lvl>
    <w:lvl w:ilvl="6" w:tplc="C8BA2968" w:tentative="1">
      <w:start w:val="1"/>
      <w:numFmt w:val="bullet"/>
      <w:lvlText w:val=""/>
      <w:lvlJc w:val="left"/>
      <w:pPr>
        <w:ind w:left="4680" w:hanging="360"/>
      </w:pPr>
      <w:rPr>
        <w:rFonts w:ascii="Symbol" w:hAnsi="Symbol" w:hint="default"/>
      </w:rPr>
    </w:lvl>
    <w:lvl w:ilvl="7" w:tplc="CE9A90BA" w:tentative="1">
      <w:start w:val="1"/>
      <w:numFmt w:val="bullet"/>
      <w:lvlText w:val="o"/>
      <w:lvlJc w:val="left"/>
      <w:pPr>
        <w:ind w:left="5400" w:hanging="360"/>
      </w:pPr>
      <w:rPr>
        <w:rFonts w:ascii="Courier New" w:hAnsi="Courier New" w:cs="Courier New" w:hint="default"/>
      </w:rPr>
    </w:lvl>
    <w:lvl w:ilvl="8" w:tplc="B3AC7C9E" w:tentative="1">
      <w:start w:val="1"/>
      <w:numFmt w:val="bullet"/>
      <w:lvlText w:val=""/>
      <w:lvlJc w:val="left"/>
      <w:pPr>
        <w:ind w:left="6120" w:hanging="360"/>
      </w:pPr>
      <w:rPr>
        <w:rFonts w:ascii="Wingdings" w:hAnsi="Wingdings" w:hint="default"/>
      </w:rPr>
    </w:lvl>
  </w:abstractNum>
  <w:abstractNum w:abstractNumId="45" w15:restartNumberingAfterBreak="0">
    <w:nsid w:val="78F222F1"/>
    <w:multiLevelType w:val="hybridMultilevel"/>
    <w:tmpl w:val="7010B924"/>
    <w:lvl w:ilvl="0" w:tplc="3B963768">
      <w:start w:val="1"/>
      <w:numFmt w:val="bullet"/>
      <w:lvlText w:val=""/>
      <w:lvlJc w:val="left"/>
      <w:pPr>
        <w:ind w:left="720" w:hanging="360"/>
      </w:pPr>
      <w:rPr>
        <w:rFonts w:ascii="Symbol" w:hAnsi="Symbol" w:hint="default"/>
      </w:rPr>
    </w:lvl>
    <w:lvl w:ilvl="1" w:tplc="E61A35B0" w:tentative="1">
      <w:start w:val="1"/>
      <w:numFmt w:val="bullet"/>
      <w:lvlText w:val="o"/>
      <w:lvlJc w:val="left"/>
      <w:pPr>
        <w:ind w:left="1440" w:hanging="360"/>
      </w:pPr>
      <w:rPr>
        <w:rFonts w:ascii="Courier New" w:hAnsi="Courier New" w:cs="Courier New" w:hint="default"/>
      </w:rPr>
    </w:lvl>
    <w:lvl w:ilvl="2" w:tplc="1130D9A8" w:tentative="1">
      <w:start w:val="1"/>
      <w:numFmt w:val="bullet"/>
      <w:lvlText w:val=""/>
      <w:lvlJc w:val="left"/>
      <w:pPr>
        <w:ind w:left="2160" w:hanging="360"/>
      </w:pPr>
      <w:rPr>
        <w:rFonts w:ascii="Wingdings" w:hAnsi="Wingdings" w:hint="default"/>
      </w:rPr>
    </w:lvl>
    <w:lvl w:ilvl="3" w:tplc="A94656D4" w:tentative="1">
      <w:start w:val="1"/>
      <w:numFmt w:val="bullet"/>
      <w:lvlText w:val=""/>
      <w:lvlJc w:val="left"/>
      <w:pPr>
        <w:ind w:left="2880" w:hanging="360"/>
      </w:pPr>
      <w:rPr>
        <w:rFonts w:ascii="Symbol" w:hAnsi="Symbol" w:hint="default"/>
      </w:rPr>
    </w:lvl>
    <w:lvl w:ilvl="4" w:tplc="8D50AFD6" w:tentative="1">
      <w:start w:val="1"/>
      <w:numFmt w:val="bullet"/>
      <w:lvlText w:val="o"/>
      <w:lvlJc w:val="left"/>
      <w:pPr>
        <w:ind w:left="3600" w:hanging="360"/>
      </w:pPr>
      <w:rPr>
        <w:rFonts w:ascii="Courier New" w:hAnsi="Courier New" w:cs="Courier New" w:hint="default"/>
      </w:rPr>
    </w:lvl>
    <w:lvl w:ilvl="5" w:tplc="20F6D710" w:tentative="1">
      <w:start w:val="1"/>
      <w:numFmt w:val="bullet"/>
      <w:lvlText w:val=""/>
      <w:lvlJc w:val="left"/>
      <w:pPr>
        <w:ind w:left="4320" w:hanging="360"/>
      </w:pPr>
      <w:rPr>
        <w:rFonts w:ascii="Wingdings" w:hAnsi="Wingdings" w:hint="default"/>
      </w:rPr>
    </w:lvl>
    <w:lvl w:ilvl="6" w:tplc="33E42E42" w:tentative="1">
      <w:start w:val="1"/>
      <w:numFmt w:val="bullet"/>
      <w:lvlText w:val=""/>
      <w:lvlJc w:val="left"/>
      <w:pPr>
        <w:ind w:left="5040" w:hanging="360"/>
      </w:pPr>
      <w:rPr>
        <w:rFonts w:ascii="Symbol" w:hAnsi="Symbol" w:hint="default"/>
      </w:rPr>
    </w:lvl>
    <w:lvl w:ilvl="7" w:tplc="029C7C36" w:tentative="1">
      <w:start w:val="1"/>
      <w:numFmt w:val="bullet"/>
      <w:lvlText w:val="o"/>
      <w:lvlJc w:val="left"/>
      <w:pPr>
        <w:ind w:left="5760" w:hanging="360"/>
      </w:pPr>
      <w:rPr>
        <w:rFonts w:ascii="Courier New" w:hAnsi="Courier New" w:cs="Courier New" w:hint="default"/>
      </w:rPr>
    </w:lvl>
    <w:lvl w:ilvl="8" w:tplc="A830E77E" w:tentative="1">
      <w:start w:val="1"/>
      <w:numFmt w:val="bullet"/>
      <w:lvlText w:val=""/>
      <w:lvlJc w:val="left"/>
      <w:pPr>
        <w:ind w:left="6480" w:hanging="360"/>
      </w:pPr>
      <w:rPr>
        <w:rFonts w:ascii="Wingdings" w:hAnsi="Wingdings" w:hint="default"/>
      </w:rPr>
    </w:lvl>
  </w:abstractNum>
  <w:abstractNum w:abstractNumId="46" w15:restartNumberingAfterBreak="0">
    <w:nsid w:val="7D993AA7"/>
    <w:multiLevelType w:val="hybridMultilevel"/>
    <w:tmpl w:val="9A02E3AE"/>
    <w:lvl w:ilvl="0" w:tplc="628ADF56">
      <w:start w:val="1"/>
      <w:numFmt w:val="bullet"/>
      <w:lvlText w:val="•"/>
      <w:lvlJc w:val="left"/>
      <w:pPr>
        <w:tabs>
          <w:tab w:val="num" w:pos="360"/>
        </w:tabs>
        <w:ind w:left="360" w:hanging="360"/>
      </w:pPr>
      <w:rPr>
        <w:rFonts w:ascii="Arial" w:hAnsi="Arial" w:hint="default"/>
      </w:rPr>
    </w:lvl>
    <w:lvl w:ilvl="1" w:tplc="92D6C8DC" w:tentative="1">
      <w:start w:val="1"/>
      <w:numFmt w:val="bullet"/>
      <w:lvlText w:val="•"/>
      <w:lvlJc w:val="left"/>
      <w:pPr>
        <w:tabs>
          <w:tab w:val="num" w:pos="1080"/>
        </w:tabs>
        <w:ind w:left="1080" w:hanging="360"/>
      </w:pPr>
      <w:rPr>
        <w:rFonts w:ascii="Arial" w:hAnsi="Arial" w:hint="default"/>
      </w:rPr>
    </w:lvl>
    <w:lvl w:ilvl="2" w:tplc="40AA3500" w:tentative="1">
      <w:start w:val="1"/>
      <w:numFmt w:val="bullet"/>
      <w:lvlText w:val="•"/>
      <w:lvlJc w:val="left"/>
      <w:pPr>
        <w:tabs>
          <w:tab w:val="num" w:pos="1800"/>
        </w:tabs>
        <w:ind w:left="1800" w:hanging="360"/>
      </w:pPr>
      <w:rPr>
        <w:rFonts w:ascii="Arial" w:hAnsi="Arial" w:hint="default"/>
      </w:rPr>
    </w:lvl>
    <w:lvl w:ilvl="3" w:tplc="91AC0626" w:tentative="1">
      <w:start w:val="1"/>
      <w:numFmt w:val="bullet"/>
      <w:lvlText w:val="•"/>
      <w:lvlJc w:val="left"/>
      <w:pPr>
        <w:tabs>
          <w:tab w:val="num" w:pos="2520"/>
        </w:tabs>
        <w:ind w:left="2520" w:hanging="360"/>
      </w:pPr>
      <w:rPr>
        <w:rFonts w:ascii="Arial" w:hAnsi="Arial" w:hint="default"/>
      </w:rPr>
    </w:lvl>
    <w:lvl w:ilvl="4" w:tplc="2C948702" w:tentative="1">
      <w:start w:val="1"/>
      <w:numFmt w:val="bullet"/>
      <w:lvlText w:val="•"/>
      <w:lvlJc w:val="left"/>
      <w:pPr>
        <w:tabs>
          <w:tab w:val="num" w:pos="3240"/>
        </w:tabs>
        <w:ind w:left="3240" w:hanging="360"/>
      </w:pPr>
      <w:rPr>
        <w:rFonts w:ascii="Arial" w:hAnsi="Arial" w:hint="default"/>
      </w:rPr>
    </w:lvl>
    <w:lvl w:ilvl="5" w:tplc="025A9A6E" w:tentative="1">
      <w:start w:val="1"/>
      <w:numFmt w:val="bullet"/>
      <w:lvlText w:val="•"/>
      <w:lvlJc w:val="left"/>
      <w:pPr>
        <w:tabs>
          <w:tab w:val="num" w:pos="3960"/>
        </w:tabs>
        <w:ind w:left="3960" w:hanging="360"/>
      </w:pPr>
      <w:rPr>
        <w:rFonts w:ascii="Arial" w:hAnsi="Arial" w:hint="default"/>
      </w:rPr>
    </w:lvl>
    <w:lvl w:ilvl="6" w:tplc="0CDEF0F2" w:tentative="1">
      <w:start w:val="1"/>
      <w:numFmt w:val="bullet"/>
      <w:lvlText w:val="•"/>
      <w:lvlJc w:val="left"/>
      <w:pPr>
        <w:tabs>
          <w:tab w:val="num" w:pos="4680"/>
        </w:tabs>
        <w:ind w:left="4680" w:hanging="360"/>
      </w:pPr>
      <w:rPr>
        <w:rFonts w:ascii="Arial" w:hAnsi="Arial" w:hint="default"/>
      </w:rPr>
    </w:lvl>
    <w:lvl w:ilvl="7" w:tplc="24148AEE" w:tentative="1">
      <w:start w:val="1"/>
      <w:numFmt w:val="bullet"/>
      <w:lvlText w:val="•"/>
      <w:lvlJc w:val="left"/>
      <w:pPr>
        <w:tabs>
          <w:tab w:val="num" w:pos="5400"/>
        </w:tabs>
        <w:ind w:left="5400" w:hanging="360"/>
      </w:pPr>
      <w:rPr>
        <w:rFonts w:ascii="Arial" w:hAnsi="Arial" w:hint="default"/>
      </w:rPr>
    </w:lvl>
    <w:lvl w:ilvl="8" w:tplc="540A97E2" w:tentative="1">
      <w:start w:val="1"/>
      <w:numFmt w:val="bullet"/>
      <w:lvlText w:val="•"/>
      <w:lvlJc w:val="left"/>
      <w:pPr>
        <w:tabs>
          <w:tab w:val="num" w:pos="6120"/>
        </w:tabs>
        <w:ind w:left="6120" w:hanging="360"/>
      </w:pPr>
      <w:rPr>
        <w:rFonts w:ascii="Arial" w:hAnsi="Arial" w:hint="default"/>
      </w:rPr>
    </w:lvl>
  </w:abstractNum>
  <w:num w:numId="1" w16cid:durableId="1252086334">
    <w:abstractNumId w:val="43"/>
  </w:num>
  <w:num w:numId="2" w16cid:durableId="1681083519">
    <w:abstractNumId w:val="34"/>
  </w:num>
  <w:num w:numId="3" w16cid:durableId="1183470712">
    <w:abstractNumId w:val="23"/>
  </w:num>
  <w:num w:numId="4" w16cid:durableId="1485127182">
    <w:abstractNumId w:val="28"/>
  </w:num>
  <w:num w:numId="5" w16cid:durableId="2130851206">
    <w:abstractNumId w:val="14"/>
  </w:num>
  <w:num w:numId="6" w16cid:durableId="6297592">
    <w:abstractNumId w:val="11"/>
  </w:num>
  <w:num w:numId="7" w16cid:durableId="1738867436">
    <w:abstractNumId w:val="19"/>
  </w:num>
  <w:num w:numId="8" w16cid:durableId="1242790126">
    <w:abstractNumId w:val="7"/>
  </w:num>
  <w:num w:numId="9" w16cid:durableId="2012948111">
    <w:abstractNumId w:val="13"/>
  </w:num>
  <w:num w:numId="10" w16cid:durableId="987200969">
    <w:abstractNumId w:val="29"/>
  </w:num>
  <w:num w:numId="11" w16cid:durableId="1702317849">
    <w:abstractNumId w:val="3"/>
  </w:num>
  <w:num w:numId="12" w16cid:durableId="495264421">
    <w:abstractNumId w:val="46"/>
  </w:num>
  <w:num w:numId="13" w16cid:durableId="9600495">
    <w:abstractNumId w:val="31"/>
  </w:num>
  <w:num w:numId="14" w16cid:durableId="418211184">
    <w:abstractNumId w:val="25"/>
  </w:num>
  <w:num w:numId="15" w16cid:durableId="1960793329">
    <w:abstractNumId w:val="38"/>
  </w:num>
  <w:num w:numId="16" w16cid:durableId="129592239">
    <w:abstractNumId w:val="2"/>
  </w:num>
  <w:num w:numId="17" w16cid:durableId="470556939">
    <w:abstractNumId w:val="21"/>
  </w:num>
  <w:num w:numId="18" w16cid:durableId="967470545">
    <w:abstractNumId w:val="0"/>
  </w:num>
  <w:num w:numId="19" w16cid:durableId="659115272">
    <w:abstractNumId w:val="17"/>
  </w:num>
  <w:num w:numId="20" w16cid:durableId="1458642200">
    <w:abstractNumId w:val="26"/>
  </w:num>
  <w:num w:numId="21" w16cid:durableId="155387044">
    <w:abstractNumId w:val="44"/>
  </w:num>
  <w:num w:numId="22" w16cid:durableId="1388534230">
    <w:abstractNumId w:val="8"/>
  </w:num>
  <w:num w:numId="23" w16cid:durableId="1618369242">
    <w:abstractNumId w:val="37"/>
  </w:num>
  <w:num w:numId="24" w16cid:durableId="1633753235">
    <w:abstractNumId w:val="42"/>
  </w:num>
  <w:num w:numId="25" w16cid:durableId="992101472">
    <w:abstractNumId w:val="9"/>
  </w:num>
  <w:num w:numId="26" w16cid:durableId="1605839081">
    <w:abstractNumId w:val="22"/>
  </w:num>
  <w:num w:numId="27" w16cid:durableId="1847017150">
    <w:abstractNumId w:val="18"/>
  </w:num>
  <w:num w:numId="28" w16cid:durableId="1289046844">
    <w:abstractNumId w:val="24"/>
  </w:num>
  <w:num w:numId="29" w16cid:durableId="1599481648">
    <w:abstractNumId w:val="6"/>
  </w:num>
  <w:num w:numId="30" w16cid:durableId="1082143292">
    <w:abstractNumId w:val="35"/>
  </w:num>
  <w:num w:numId="31" w16cid:durableId="1525829320">
    <w:abstractNumId w:val="4"/>
  </w:num>
  <w:num w:numId="32" w16cid:durableId="1389570305">
    <w:abstractNumId w:val="33"/>
  </w:num>
  <w:num w:numId="33" w16cid:durableId="55247934">
    <w:abstractNumId w:val="40"/>
  </w:num>
  <w:num w:numId="34" w16cid:durableId="1535342571">
    <w:abstractNumId w:val="27"/>
  </w:num>
  <w:num w:numId="35" w16cid:durableId="662590764">
    <w:abstractNumId w:val="32"/>
  </w:num>
  <w:num w:numId="36" w16cid:durableId="679045667">
    <w:abstractNumId w:val="10"/>
  </w:num>
  <w:num w:numId="37" w16cid:durableId="1056586093">
    <w:abstractNumId w:val="36"/>
  </w:num>
  <w:num w:numId="38" w16cid:durableId="1794904829">
    <w:abstractNumId w:val="12"/>
  </w:num>
  <w:num w:numId="39" w16cid:durableId="873805129">
    <w:abstractNumId w:val="30"/>
  </w:num>
  <w:num w:numId="40" w16cid:durableId="218592762">
    <w:abstractNumId w:val="16"/>
  </w:num>
  <w:num w:numId="41" w16cid:durableId="138378729">
    <w:abstractNumId w:val="5"/>
  </w:num>
  <w:num w:numId="42" w16cid:durableId="1288775491">
    <w:abstractNumId w:val="45"/>
  </w:num>
  <w:num w:numId="43" w16cid:durableId="714429331">
    <w:abstractNumId w:val="1"/>
  </w:num>
  <w:num w:numId="44" w16cid:durableId="1742632615">
    <w:abstractNumId w:val="15"/>
  </w:num>
  <w:num w:numId="45" w16cid:durableId="1623416280">
    <w:abstractNumId w:val="39"/>
  </w:num>
  <w:num w:numId="46" w16cid:durableId="1081023244">
    <w:abstractNumId w:val="41"/>
  </w:num>
  <w:num w:numId="47" w16cid:durableId="102324350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1157"/>
    <w:rsid w:val="00002D46"/>
    <w:rsid w:val="00002F42"/>
    <w:rsid w:val="000118CF"/>
    <w:rsid w:val="00013C69"/>
    <w:rsid w:val="00025D2F"/>
    <w:rsid w:val="00026089"/>
    <w:rsid w:val="00027B16"/>
    <w:rsid w:val="00031181"/>
    <w:rsid w:val="000357F6"/>
    <w:rsid w:val="00044EDA"/>
    <w:rsid w:val="00054053"/>
    <w:rsid w:val="00066E71"/>
    <w:rsid w:val="0007245C"/>
    <w:rsid w:val="00075143"/>
    <w:rsid w:val="00080634"/>
    <w:rsid w:val="0009528F"/>
    <w:rsid w:val="000A70AF"/>
    <w:rsid w:val="000C288A"/>
    <w:rsid w:val="000C4BFA"/>
    <w:rsid w:val="000D113E"/>
    <w:rsid w:val="000D14D0"/>
    <w:rsid w:val="000D25D4"/>
    <w:rsid w:val="000D3817"/>
    <w:rsid w:val="000E1573"/>
    <w:rsid w:val="000E29FA"/>
    <w:rsid w:val="000E2B4F"/>
    <w:rsid w:val="000F365A"/>
    <w:rsid w:val="000F4BAB"/>
    <w:rsid w:val="0010263D"/>
    <w:rsid w:val="0010317E"/>
    <w:rsid w:val="00112411"/>
    <w:rsid w:val="00113F41"/>
    <w:rsid w:val="00114DDC"/>
    <w:rsid w:val="00115494"/>
    <w:rsid w:val="0012208D"/>
    <w:rsid w:val="001357F5"/>
    <w:rsid w:val="0013799C"/>
    <w:rsid w:val="001466F6"/>
    <w:rsid w:val="00151E08"/>
    <w:rsid w:val="00157B60"/>
    <w:rsid w:val="0016414A"/>
    <w:rsid w:val="001701D1"/>
    <w:rsid w:val="00175BB8"/>
    <w:rsid w:val="00177130"/>
    <w:rsid w:val="00184048"/>
    <w:rsid w:val="00187DBD"/>
    <w:rsid w:val="00190697"/>
    <w:rsid w:val="00190974"/>
    <w:rsid w:val="00192A8F"/>
    <w:rsid w:val="001B2B99"/>
    <w:rsid w:val="001B2DC5"/>
    <w:rsid w:val="001C7237"/>
    <w:rsid w:val="001D6F29"/>
    <w:rsid w:val="001E749D"/>
    <w:rsid w:val="001F1EAA"/>
    <w:rsid w:val="001F5F63"/>
    <w:rsid w:val="002102A1"/>
    <w:rsid w:val="00212D3E"/>
    <w:rsid w:val="002277D3"/>
    <w:rsid w:val="00227CAB"/>
    <w:rsid w:val="002402E2"/>
    <w:rsid w:val="00241AD1"/>
    <w:rsid w:val="002421E9"/>
    <w:rsid w:val="00251D66"/>
    <w:rsid w:val="0025237D"/>
    <w:rsid w:val="00254865"/>
    <w:rsid w:val="002549AC"/>
    <w:rsid w:val="002627C7"/>
    <w:rsid w:val="00264C3F"/>
    <w:rsid w:val="002668CF"/>
    <w:rsid w:val="00277595"/>
    <w:rsid w:val="00277E75"/>
    <w:rsid w:val="00287653"/>
    <w:rsid w:val="00290B5B"/>
    <w:rsid w:val="00292F09"/>
    <w:rsid w:val="002954CE"/>
    <w:rsid w:val="002A4B71"/>
    <w:rsid w:val="002B1FBB"/>
    <w:rsid w:val="002C69B0"/>
    <w:rsid w:val="002E7787"/>
    <w:rsid w:val="002F1B7B"/>
    <w:rsid w:val="002F6E3E"/>
    <w:rsid w:val="00301391"/>
    <w:rsid w:val="00304D34"/>
    <w:rsid w:val="00306E75"/>
    <w:rsid w:val="00310DA2"/>
    <w:rsid w:val="00317692"/>
    <w:rsid w:val="003229F3"/>
    <w:rsid w:val="00324212"/>
    <w:rsid w:val="00326357"/>
    <w:rsid w:val="003326D1"/>
    <w:rsid w:val="00357595"/>
    <w:rsid w:val="0036281F"/>
    <w:rsid w:val="0036345D"/>
    <w:rsid w:val="0037132D"/>
    <w:rsid w:val="003714A8"/>
    <w:rsid w:val="00375DCC"/>
    <w:rsid w:val="00375E33"/>
    <w:rsid w:val="003776DC"/>
    <w:rsid w:val="0039049B"/>
    <w:rsid w:val="0039492E"/>
    <w:rsid w:val="00394B3C"/>
    <w:rsid w:val="00396148"/>
    <w:rsid w:val="003A2B0E"/>
    <w:rsid w:val="003A79DE"/>
    <w:rsid w:val="003B4F94"/>
    <w:rsid w:val="003C24C2"/>
    <w:rsid w:val="003C4223"/>
    <w:rsid w:val="003D0346"/>
    <w:rsid w:val="003D3AD5"/>
    <w:rsid w:val="003D7C66"/>
    <w:rsid w:val="003E28F8"/>
    <w:rsid w:val="003E7651"/>
    <w:rsid w:val="003F1FF7"/>
    <w:rsid w:val="003F43DE"/>
    <w:rsid w:val="003F6C2F"/>
    <w:rsid w:val="003F79C8"/>
    <w:rsid w:val="00400FC6"/>
    <w:rsid w:val="004047CC"/>
    <w:rsid w:val="00404C48"/>
    <w:rsid w:val="0040695F"/>
    <w:rsid w:val="004164B1"/>
    <w:rsid w:val="004174CA"/>
    <w:rsid w:val="004468B8"/>
    <w:rsid w:val="00453328"/>
    <w:rsid w:val="004647FE"/>
    <w:rsid w:val="0047190E"/>
    <w:rsid w:val="0047762B"/>
    <w:rsid w:val="00482DD3"/>
    <w:rsid w:val="004928E2"/>
    <w:rsid w:val="004938B9"/>
    <w:rsid w:val="00493CB0"/>
    <w:rsid w:val="004A477D"/>
    <w:rsid w:val="004A534A"/>
    <w:rsid w:val="004A6986"/>
    <w:rsid w:val="004B39CB"/>
    <w:rsid w:val="004C5D82"/>
    <w:rsid w:val="004C6177"/>
    <w:rsid w:val="004C7C1C"/>
    <w:rsid w:val="004D3402"/>
    <w:rsid w:val="004D3D55"/>
    <w:rsid w:val="004D7A38"/>
    <w:rsid w:val="004E035F"/>
    <w:rsid w:val="004F469E"/>
    <w:rsid w:val="00511898"/>
    <w:rsid w:val="00512963"/>
    <w:rsid w:val="00520B2B"/>
    <w:rsid w:val="005256BB"/>
    <w:rsid w:val="0052781D"/>
    <w:rsid w:val="00536139"/>
    <w:rsid w:val="00540044"/>
    <w:rsid w:val="0054023B"/>
    <w:rsid w:val="00547575"/>
    <w:rsid w:val="00552E25"/>
    <w:rsid w:val="005612ED"/>
    <w:rsid w:val="00570ED8"/>
    <w:rsid w:val="005758AE"/>
    <w:rsid w:val="00577016"/>
    <w:rsid w:val="005818F7"/>
    <w:rsid w:val="00592D77"/>
    <w:rsid w:val="005A3392"/>
    <w:rsid w:val="005A479A"/>
    <w:rsid w:val="005B0F86"/>
    <w:rsid w:val="005B4194"/>
    <w:rsid w:val="005C492A"/>
    <w:rsid w:val="005D08F5"/>
    <w:rsid w:val="005D2A90"/>
    <w:rsid w:val="005E17FE"/>
    <w:rsid w:val="005E2C4A"/>
    <w:rsid w:val="005E3763"/>
    <w:rsid w:val="005E4EF3"/>
    <w:rsid w:val="005E6A71"/>
    <w:rsid w:val="005F6F80"/>
    <w:rsid w:val="00604463"/>
    <w:rsid w:val="00610822"/>
    <w:rsid w:val="00614F17"/>
    <w:rsid w:val="00616B82"/>
    <w:rsid w:val="00627919"/>
    <w:rsid w:val="0063368F"/>
    <w:rsid w:val="006347C4"/>
    <w:rsid w:val="00642BE0"/>
    <w:rsid w:val="0064505A"/>
    <w:rsid w:val="00652D19"/>
    <w:rsid w:val="00652EC2"/>
    <w:rsid w:val="00655BF7"/>
    <w:rsid w:val="00656C0C"/>
    <w:rsid w:val="00656DD3"/>
    <w:rsid w:val="00660DAC"/>
    <w:rsid w:val="0067175C"/>
    <w:rsid w:val="00674F1D"/>
    <w:rsid w:val="0067681C"/>
    <w:rsid w:val="00681812"/>
    <w:rsid w:val="00681D35"/>
    <w:rsid w:val="00682F0D"/>
    <w:rsid w:val="00684077"/>
    <w:rsid w:val="00685BA2"/>
    <w:rsid w:val="00686CF8"/>
    <w:rsid w:val="0069202E"/>
    <w:rsid w:val="006955D5"/>
    <w:rsid w:val="00696603"/>
    <w:rsid w:val="00697BFC"/>
    <w:rsid w:val="006A7B6F"/>
    <w:rsid w:val="006B2FAA"/>
    <w:rsid w:val="006B5840"/>
    <w:rsid w:val="006B7083"/>
    <w:rsid w:val="006C2135"/>
    <w:rsid w:val="006C6ECD"/>
    <w:rsid w:val="006E0104"/>
    <w:rsid w:val="006E58A1"/>
    <w:rsid w:val="006F16A2"/>
    <w:rsid w:val="006F7533"/>
    <w:rsid w:val="007214AF"/>
    <w:rsid w:val="00722074"/>
    <w:rsid w:val="00725466"/>
    <w:rsid w:val="00725E14"/>
    <w:rsid w:val="00751499"/>
    <w:rsid w:val="00761FA0"/>
    <w:rsid w:val="0076556B"/>
    <w:rsid w:val="00783917"/>
    <w:rsid w:val="00787780"/>
    <w:rsid w:val="00792DCB"/>
    <w:rsid w:val="007A0791"/>
    <w:rsid w:val="007A128C"/>
    <w:rsid w:val="007A1568"/>
    <w:rsid w:val="007B7338"/>
    <w:rsid w:val="007C17BF"/>
    <w:rsid w:val="007C2D64"/>
    <w:rsid w:val="007C468F"/>
    <w:rsid w:val="007C681A"/>
    <w:rsid w:val="007D0470"/>
    <w:rsid w:val="007D3758"/>
    <w:rsid w:val="007D611C"/>
    <w:rsid w:val="007D6ACB"/>
    <w:rsid w:val="007D6FC8"/>
    <w:rsid w:val="007D74B7"/>
    <w:rsid w:val="007E06B5"/>
    <w:rsid w:val="007E4E8E"/>
    <w:rsid w:val="007F1A4C"/>
    <w:rsid w:val="007F601A"/>
    <w:rsid w:val="007F7792"/>
    <w:rsid w:val="00800CD1"/>
    <w:rsid w:val="00803706"/>
    <w:rsid w:val="00821B77"/>
    <w:rsid w:val="00825491"/>
    <w:rsid w:val="00827BEE"/>
    <w:rsid w:val="008421B2"/>
    <w:rsid w:val="008500CD"/>
    <w:rsid w:val="00876386"/>
    <w:rsid w:val="008823CE"/>
    <w:rsid w:val="00886606"/>
    <w:rsid w:val="0089116B"/>
    <w:rsid w:val="008939C0"/>
    <w:rsid w:val="00895F56"/>
    <w:rsid w:val="008A0E0C"/>
    <w:rsid w:val="008A1157"/>
    <w:rsid w:val="008A33A8"/>
    <w:rsid w:val="008A410F"/>
    <w:rsid w:val="008B1122"/>
    <w:rsid w:val="008B2124"/>
    <w:rsid w:val="008C0B38"/>
    <w:rsid w:val="008C15C2"/>
    <w:rsid w:val="008C408B"/>
    <w:rsid w:val="008E170E"/>
    <w:rsid w:val="008E4E5A"/>
    <w:rsid w:val="008E610D"/>
    <w:rsid w:val="008E65BB"/>
    <w:rsid w:val="008F7067"/>
    <w:rsid w:val="00902434"/>
    <w:rsid w:val="00906063"/>
    <w:rsid w:val="00907FC7"/>
    <w:rsid w:val="00920BA2"/>
    <w:rsid w:val="00920FFF"/>
    <w:rsid w:val="00924C01"/>
    <w:rsid w:val="0094248C"/>
    <w:rsid w:val="00942D11"/>
    <w:rsid w:val="00960923"/>
    <w:rsid w:val="00961138"/>
    <w:rsid w:val="009616FD"/>
    <w:rsid w:val="0097006F"/>
    <w:rsid w:val="0097670A"/>
    <w:rsid w:val="009773B9"/>
    <w:rsid w:val="009824DF"/>
    <w:rsid w:val="00983C53"/>
    <w:rsid w:val="009873F9"/>
    <w:rsid w:val="00990C3A"/>
    <w:rsid w:val="00992985"/>
    <w:rsid w:val="00992FCE"/>
    <w:rsid w:val="009A2A12"/>
    <w:rsid w:val="009B1EF4"/>
    <w:rsid w:val="009B2828"/>
    <w:rsid w:val="009B2C62"/>
    <w:rsid w:val="009B644A"/>
    <w:rsid w:val="009C2B9A"/>
    <w:rsid w:val="009C67EC"/>
    <w:rsid w:val="009D45E4"/>
    <w:rsid w:val="009E2ECA"/>
    <w:rsid w:val="009E4C2A"/>
    <w:rsid w:val="009E7EAB"/>
    <w:rsid w:val="009F417F"/>
    <w:rsid w:val="00A06A21"/>
    <w:rsid w:val="00A10A12"/>
    <w:rsid w:val="00A117F6"/>
    <w:rsid w:val="00A125BB"/>
    <w:rsid w:val="00A14FB4"/>
    <w:rsid w:val="00A2009F"/>
    <w:rsid w:val="00A258BC"/>
    <w:rsid w:val="00A4268A"/>
    <w:rsid w:val="00A447AB"/>
    <w:rsid w:val="00A539C5"/>
    <w:rsid w:val="00A54AF5"/>
    <w:rsid w:val="00A54E86"/>
    <w:rsid w:val="00A61CE6"/>
    <w:rsid w:val="00A67166"/>
    <w:rsid w:val="00A74A24"/>
    <w:rsid w:val="00A75C2A"/>
    <w:rsid w:val="00A81A33"/>
    <w:rsid w:val="00A82BCB"/>
    <w:rsid w:val="00A85D85"/>
    <w:rsid w:val="00A95C55"/>
    <w:rsid w:val="00A96299"/>
    <w:rsid w:val="00AA5F8F"/>
    <w:rsid w:val="00AA74D9"/>
    <w:rsid w:val="00AB3E44"/>
    <w:rsid w:val="00AC0125"/>
    <w:rsid w:val="00AC1B45"/>
    <w:rsid w:val="00AD33AD"/>
    <w:rsid w:val="00AD3E1B"/>
    <w:rsid w:val="00AF1237"/>
    <w:rsid w:val="00AF4BA1"/>
    <w:rsid w:val="00AF59FE"/>
    <w:rsid w:val="00AF7C75"/>
    <w:rsid w:val="00B04610"/>
    <w:rsid w:val="00B048F1"/>
    <w:rsid w:val="00B108F7"/>
    <w:rsid w:val="00B12D10"/>
    <w:rsid w:val="00B210AA"/>
    <w:rsid w:val="00B277A3"/>
    <w:rsid w:val="00B31E63"/>
    <w:rsid w:val="00B35A33"/>
    <w:rsid w:val="00B36D4C"/>
    <w:rsid w:val="00B37F88"/>
    <w:rsid w:val="00B4511B"/>
    <w:rsid w:val="00B45F10"/>
    <w:rsid w:val="00B552CB"/>
    <w:rsid w:val="00B76D1D"/>
    <w:rsid w:val="00B8127C"/>
    <w:rsid w:val="00B87C2B"/>
    <w:rsid w:val="00B93E10"/>
    <w:rsid w:val="00B952F7"/>
    <w:rsid w:val="00BA1E1D"/>
    <w:rsid w:val="00BA47A2"/>
    <w:rsid w:val="00BB043E"/>
    <w:rsid w:val="00BC38AA"/>
    <w:rsid w:val="00BD022E"/>
    <w:rsid w:val="00BE086B"/>
    <w:rsid w:val="00BE64FE"/>
    <w:rsid w:val="00BF66DA"/>
    <w:rsid w:val="00C06ED8"/>
    <w:rsid w:val="00C11341"/>
    <w:rsid w:val="00C213AD"/>
    <w:rsid w:val="00C22B39"/>
    <w:rsid w:val="00C354CD"/>
    <w:rsid w:val="00C37BE7"/>
    <w:rsid w:val="00C43D0D"/>
    <w:rsid w:val="00C605D2"/>
    <w:rsid w:val="00C8670A"/>
    <w:rsid w:val="00C92B03"/>
    <w:rsid w:val="00C94B00"/>
    <w:rsid w:val="00C979D3"/>
    <w:rsid w:val="00CA3216"/>
    <w:rsid w:val="00CB29E1"/>
    <w:rsid w:val="00CB681F"/>
    <w:rsid w:val="00CB7E8F"/>
    <w:rsid w:val="00CC5D82"/>
    <w:rsid w:val="00CC5E38"/>
    <w:rsid w:val="00CD208E"/>
    <w:rsid w:val="00CE3422"/>
    <w:rsid w:val="00CE4CBC"/>
    <w:rsid w:val="00CF2541"/>
    <w:rsid w:val="00CF2B8A"/>
    <w:rsid w:val="00CF45A9"/>
    <w:rsid w:val="00CF4B5A"/>
    <w:rsid w:val="00D0539B"/>
    <w:rsid w:val="00D0579E"/>
    <w:rsid w:val="00D1018E"/>
    <w:rsid w:val="00D17ADB"/>
    <w:rsid w:val="00D3227C"/>
    <w:rsid w:val="00D3378B"/>
    <w:rsid w:val="00D33DAE"/>
    <w:rsid w:val="00D34239"/>
    <w:rsid w:val="00D358DD"/>
    <w:rsid w:val="00D43B62"/>
    <w:rsid w:val="00D51375"/>
    <w:rsid w:val="00D55F7C"/>
    <w:rsid w:val="00D60634"/>
    <w:rsid w:val="00D75DFC"/>
    <w:rsid w:val="00D81185"/>
    <w:rsid w:val="00D82C82"/>
    <w:rsid w:val="00D96E95"/>
    <w:rsid w:val="00DB15DE"/>
    <w:rsid w:val="00DD3A3B"/>
    <w:rsid w:val="00DE68E5"/>
    <w:rsid w:val="00DF0D3F"/>
    <w:rsid w:val="00DF1E04"/>
    <w:rsid w:val="00DF4A90"/>
    <w:rsid w:val="00DF7BD1"/>
    <w:rsid w:val="00E0051A"/>
    <w:rsid w:val="00E02274"/>
    <w:rsid w:val="00E02632"/>
    <w:rsid w:val="00E12A3A"/>
    <w:rsid w:val="00E13230"/>
    <w:rsid w:val="00E225A1"/>
    <w:rsid w:val="00E2373B"/>
    <w:rsid w:val="00E24ABB"/>
    <w:rsid w:val="00E31524"/>
    <w:rsid w:val="00E361DB"/>
    <w:rsid w:val="00E4486D"/>
    <w:rsid w:val="00E5212F"/>
    <w:rsid w:val="00E53E43"/>
    <w:rsid w:val="00E56DAC"/>
    <w:rsid w:val="00E56F0C"/>
    <w:rsid w:val="00E6136B"/>
    <w:rsid w:val="00E70F26"/>
    <w:rsid w:val="00E73BD1"/>
    <w:rsid w:val="00E740DC"/>
    <w:rsid w:val="00E75BBA"/>
    <w:rsid w:val="00E81B2B"/>
    <w:rsid w:val="00E828E2"/>
    <w:rsid w:val="00E84474"/>
    <w:rsid w:val="00E86214"/>
    <w:rsid w:val="00E876BA"/>
    <w:rsid w:val="00E93C0A"/>
    <w:rsid w:val="00E95AF0"/>
    <w:rsid w:val="00E97295"/>
    <w:rsid w:val="00EB05D4"/>
    <w:rsid w:val="00EB16E4"/>
    <w:rsid w:val="00EC19D7"/>
    <w:rsid w:val="00ED1686"/>
    <w:rsid w:val="00ED3B32"/>
    <w:rsid w:val="00ED3F74"/>
    <w:rsid w:val="00EE013F"/>
    <w:rsid w:val="00EE19A3"/>
    <w:rsid w:val="00EE3C8A"/>
    <w:rsid w:val="00EF621C"/>
    <w:rsid w:val="00F055F1"/>
    <w:rsid w:val="00F15380"/>
    <w:rsid w:val="00F15B54"/>
    <w:rsid w:val="00F15FCA"/>
    <w:rsid w:val="00F179A1"/>
    <w:rsid w:val="00F42FA4"/>
    <w:rsid w:val="00F44460"/>
    <w:rsid w:val="00F522A0"/>
    <w:rsid w:val="00F5314C"/>
    <w:rsid w:val="00F53FCD"/>
    <w:rsid w:val="00F55908"/>
    <w:rsid w:val="00F6407B"/>
    <w:rsid w:val="00F672B9"/>
    <w:rsid w:val="00F76114"/>
    <w:rsid w:val="00F83191"/>
    <w:rsid w:val="00F8793C"/>
    <w:rsid w:val="00F92E16"/>
    <w:rsid w:val="00F9335D"/>
    <w:rsid w:val="00FA2139"/>
    <w:rsid w:val="00FA3ED0"/>
    <w:rsid w:val="00FC5E3D"/>
    <w:rsid w:val="00FD4B09"/>
    <w:rsid w:val="00FE4805"/>
    <w:rsid w:val="00FE4A5B"/>
    <w:rsid w:val="2098B8F2"/>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459160"/>
  <w15:docId w15:val="{CE9C7DF5-E6D4-48B0-AED0-D036B5A769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644A"/>
    <w:pPr>
      <w:spacing w:after="0" w:line="276" w:lineRule="auto"/>
    </w:pPr>
    <w:rPr>
      <w:sz w:val="21"/>
    </w:rPr>
  </w:style>
  <w:style w:type="paragraph" w:styleId="Overskrift1">
    <w:name w:val="heading 1"/>
    <w:basedOn w:val="Normal"/>
    <w:next w:val="Normal"/>
    <w:link w:val="Overskrift1Tegn"/>
    <w:qFormat/>
    <w:rsid w:val="00E03C31"/>
    <w:pPr>
      <w:keepNext/>
      <w:keepLines/>
      <w:numPr>
        <w:numId w:val="13"/>
      </w:numPr>
      <w:spacing w:before="240" w:after="240"/>
      <w:outlineLvl w:val="0"/>
    </w:pPr>
    <w:rPr>
      <w:rFonts w:asciiTheme="majorHAnsi" w:eastAsiaTheme="majorEastAsia" w:hAnsiTheme="majorHAnsi" w:cstheme="majorBidi"/>
      <w:b/>
      <w:color w:val="000000" w:themeColor="text2"/>
      <w:sz w:val="30"/>
      <w:szCs w:val="30"/>
    </w:rPr>
  </w:style>
  <w:style w:type="paragraph" w:styleId="Overskrift2">
    <w:name w:val="heading 2"/>
    <w:basedOn w:val="Normal"/>
    <w:next w:val="Normal"/>
    <w:link w:val="Overskrift2Tegn"/>
    <w:unhideWhenUsed/>
    <w:qFormat/>
    <w:rsid w:val="007C17BF"/>
    <w:pPr>
      <w:keepNext/>
      <w:keepLines/>
      <w:numPr>
        <w:numId w:val="14"/>
      </w:numPr>
      <w:spacing w:line="240" w:lineRule="auto"/>
      <w:outlineLvl w:val="1"/>
    </w:pPr>
    <w:rPr>
      <w:rFonts w:asciiTheme="majorHAnsi" w:eastAsiaTheme="majorEastAsia" w:hAnsiTheme="majorHAnsi" w:cstheme="majorBidi"/>
      <w:b/>
      <w:color w:val="000000" w:themeColor="text2"/>
      <w:sz w:val="24"/>
      <w:szCs w:val="24"/>
    </w:rPr>
  </w:style>
  <w:style w:type="paragraph" w:styleId="Overskrift3">
    <w:name w:val="heading 3"/>
    <w:basedOn w:val="Normal"/>
    <w:next w:val="Normal"/>
    <w:link w:val="Overskrift3Tegn"/>
    <w:unhideWhenUsed/>
    <w:qFormat/>
    <w:rsid w:val="00D461E2"/>
    <w:pPr>
      <w:keepNext/>
      <w:keepLines/>
      <w:numPr>
        <w:numId w:val="15"/>
      </w:numPr>
      <w:outlineLvl w:val="2"/>
    </w:pPr>
    <w:rPr>
      <w:rFonts w:asciiTheme="majorHAnsi" w:eastAsiaTheme="majorEastAsia" w:hAnsiTheme="majorHAnsi" w:cstheme="majorBidi"/>
      <w:b/>
      <w:color w:val="000000" w:themeColor="text2"/>
      <w:szCs w:val="21"/>
      <w:lang w:val="en-US"/>
    </w:rPr>
  </w:style>
  <w:style w:type="paragraph" w:styleId="Overskrift4">
    <w:name w:val="heading 4"/>
    <w:basedOn w:val="Normal"/>
    <w:next w:val="Normal"/>
    <w:link w:val="Overskrift4Tegn"/>
    <w:unhideWhenUsed/>
    <w:qFormat/>
    <w:rsid w:val="00D461E2"/>
    <w:pPr>
      <w:keepNext/>
      <w:keepLines/>
      <w:spacing w:before="40"/>
      <w:outlineLvl w:val="3"/>
    </w:pPr>
    <w:rPr>
      <w:rFonts w:asciiTheme="majorHAnsi" w:eastAsiaTheme="majorEastAsia" w:hAnsiTheme="majorHAnsi" w:cstheme="majorBidi"/>
      <w:b/>
      <w:iCs/>
      <w:color w:val="000000" w:themeColor="text2"/>
      <w:sz w:val="18"/>
      <w:szCs w:val="18"/>
    </w:rPr>
  </w:style>
  <w:style w:type="paragraph" w:styleId="Overskrift5">
    <w:name w:val="heading 5"/>
    <w:basedOn w:val="Normal"/>
    <w:next w:val="Normal"/>
    <w:link w:val="Overskrift5Tegn"/>
    <w:unhideWhenUsed/>
    <w:qFormat/>
    <w:rsid w:val="007D73FF"/>
    <w:pPr>
      <w:keepNext/>
      <w:keepLines/>
      <w:pBdr>
        <w:top w:val="single" w:sz="4" w:space="4" w:color="auto"/>
      </w:pBdr>
      <w:spacing w:after="60" w:line="240" w:lineRule="auto"/>
      <w:outlineLvl w:val="4"/>
    </w:pPr>
    <w:rPr>
      <w:rFonts w:asciiTheme="majorHAnsi" w:eastAsiaTheme="majorEastAsia" w:hAnsiTheme="majorHAnsi" w:cstheme="majorBidi"/>
      <w:b/>
      <w:color w:val="000000" w:themeColor="text2"/>
      <w:sz w:val="13"/>
      <w:szCs w:val="13"/>
    </w:rPr>
  </w:style>
  <w:style w:type="paragraph" w:styleId="Overskrift6">
    <w:name w:val="heading 6"/>
    <w:basedOn w:val="Normal"/>
    <w:next w:val="Normal"/>
    <w:link w:val="Overskrift6Tegn"/>
    <w:unhideWhenUsed/>
    <w:qFormat/>
    <w:rsid w:val="007D73FF"/>
    <w:pPr>
      <w:keepNext/>
      <w:keepLines/>
      <w:pBdr>
        <w:top w:val="single" w:sz="4" w:space="4" w:color="88C9D0" w:themeColor="accent1"/>
      </w:pBdr>
      <w:spacing w:before="40"/>
      <w:outlineLvl w:val="5"/>
    </w:pPr>
    <w:rPr>
      <w:rFonts w:asciiTheme="majorHAnsi" w:eastAsiaTheme="majorEastAsia" w:hAnsiTheme="majorHAnsi" w:cstheme="majorBidi"/>
      <w:b/>
      <w:color w:val="000000" w:themeColor="text2"/>
      <w:sz w:val="13"/>
      <w:szCs w:val="13"/>
    </w:rPr>
  </w:style>
  <w:style w:type="paragraph" w:styleId="Overskrift7">
    <w:name w:val="heading 7"/>
    <w:basedOn w:val="Normal"/>
    <w:next w:val="Normal"/>
    <w:link w:val="Overskrift7Tegn"/>
    <w:unhideWhenUsed/>
    <w:qFormat/>
    <w:rsid w:val="00B36D4C"/>
    <w:pPr>
      <w:keepNext/>
      <w:keepLines/>
      <w:spacing w:before="200"/>
      <w:ind w:left="1296" w:hanging="1296"/>
      <w:outlineLvl w:val="6"/>
    </w:pPr>
    <w:rPr>
      <w:rFonts w:asciiTheme="majorHAnsi" w:eastAsiaTheme="majorEastAsia" w:hAnsiTheme="majorHAnsi" w:cstheme="majorBidi"/>
      <w:i/>
      <w:iCs/>
      <w:color w:val="404040" w:themeColor="text1" w:themeTint="BF"/>
    </w:rPr>
  </w:style>
  <w:style w:type="paragraph" w:styleId="Overskrift8">
    <w:name w:val="heading 8"/>
    <w:basedOn w:val="Normal"/>
    <w:next w:val="Normal"/>
    <w:link w:val="Overskrift8Tegn"/>
    <w:unhideWhenUsed/>
    <w:qFormat/>
    <w:rsid w:val="00B36D4C"/>
    <w:pPr>
      <w:keepNext/>
      <w:keepLines/>
      <w:spacing w:before="200"/>
      <w:ind w:left="1440" w:hanging="1440"/>
      <w:outlineLvl w:val="7"/>
    </w:pPr>
    <w:rPr>
      <w:rFonts w:asciiTheme="majorHAnsi" w:eastAsiaTheme="majorEastAsia" w:hAnsiTheme="majorHAnsi" w:cstheme="majorBidi"/>
      <w:color w:val="404040" w:themeColor="text1" w:themeTint="BF"/>
      <w:sz w:val="20"/>
      <w:szCs w:val="20"/>
    </w:rPr>
  </w:style>
  <w:style w:type="paragraph" w:styleId="Overskrift9">
    <w:name w:val="heading 9"/>
    <w:basedOn w:val="Normal"/>
    <w:next w:val="Normal"/>
    <w:link w:val="Overskrift9Tegn"/>
    <w:unhideWhenUsed/>
    <w:qFormat/>
    <w:rsid w:val="00B36D4C"/>
    <w:pPr>
      <w:keepNext/>
      <w:keepLines/>
      <w:spacing w:before="200"/>
      <w:ind w:left="2294" w:hanging="1584"/>
      <w:outlineLvl w:val="8"/>
    </w:pPr>
    <w:rPr>
      <w:rFonts w:asciiTheme="majorHAnsi" w:eastAsiaTheme="majorEastAsia" w:hAnsiTheme="majorHAnsi" w:cstheme="majorBidi"/>
      <w:i/>
      <w:iCs/>
      <w:color w:val="404040" w:themeColor="text1" w:themeTint="BF"/>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nhideWhenUsed/>
    <w:rsid w:val="001355F6"/>
    <w:pPr>
      <w:tabs>
        <w:tab w:val="center" w:pos="4536"/>
        <w:tab w:val="right" w:pos="9072"/>
      </w:tabs>
      <w:spacing w:line="240" w:lineRule="auto"/>
    </w:pPr>
    <w:rPr>
      <w:b/>
      <w:sz w:val="13"/>
    </w:rPr>
  </w:style>
  <w:style w:type="character" w:customStyle="1" w:styleId="TopptekstTegn">
    <w:name w:val="Topptekst Tegn"/>
    <w:basedOn w:val="Standardskriftforavsnitt"/>
    <w:link w:val="Topptekst"/>
    <w:rsid w:val="001355F6"/>
    <w:rPr>
      <w:b/>
      <w:sz w:val="13"/>
    </w:rPr>
  </w:style>
  <w:style w:type="paragraph" w:styleId="Bunntekst">
    <w:name w:val="footer"/>
    <w:basedOn w:val="Normal"/>
    <w:link w:val="BunntekstTegn"/>
    <w:unhideWhenUsed/>
    <w:rsid w:val="00B552CB"/>
    <w:pPr>
      <w:tabs>
        <w:tab w:val="left" w:pos="2552"/>
        <w:tab w:val="left" w:pos="4820"/>
      </w:tabs>
      <w:spacing w:line="264" w:lineRule="auto"/>
    </w:pPr>
    <w:rPr>
      <w:sz w:val="14"/>
    </w:rPr>
  </w:style>
  <w:style w:type="character" w:customStyle="1" w:styleId="BunntekstTegn">
    <w:name w:val="Bunntekst Tegn"/>
    <w:basedOn w:val="Standardskriftforavsnitt"/>
    <w:link w:val="Bunntekst"/>
    <w:rsid w:val="00B552CB"/>
    <w:rPr>
      <w:sz w:val="14"/>
    </w:rPr>
  </w:style>
  <w:style w:type="table" w:styleId="Tabellrutenett">
    <w:name w:val="Table Grid"/>
    <w:basedOn w:val="Vanligtabell"/>
    <w:uiPriority w:val="59"/>
    <w:rsid w:val="00E03C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1Tegn">
    <w:name w:val="Overskrift 1 Tegn"/>
    <w:basedOn w:val="Standardskriftforavsnitt"/>
    <w:link w:val="Overskrift1"/>
    <w:rsid w:val="00E03C31"/>
    <w:rPr>
      <w:rFonts w:asciiTheme="majorHAnsi" w:eastAsiaTheme="majorEastAsia" w:hAnsiTheme="majorHAnsi" w:cstheme="majorBidi"/>
      <w:b/>
      <w:color w:val="000000" w:themeColor="text2"/>
      <w:sz w:val="30"/>
      <w:szCs w:val="30"/>
    </w:rPr>
  </w:style>
  <w:style w:type="character" w:styleId="Utheving">
    <w:name w:val="Emphasis"/>
    <w:basedOn w:val="Standardskriftforavsnitt"/>
    <w:uiPriority w:val="20"/>
    <w:qFormat/>
    <w:rsid w:val="00E03C31"/>
    <w:rPr>
      <w:i/>
      <w:iCs/>
    </w:rPr>
  </w:style>
  <w:style w:type="character" w:customStyle="1" w:styleId="Overskrift2Tegn">
    <w:name w:val="Overskrift 2 Tegn"/>
    <w:basedOn w:val="Standardskriftforavsnitt"/>
    <w:link w:val="Overskrift2"/>
    <w:uiPriority w:val="9"/>
    <w:rsid w:val="007C17BF"/>
    <w:rPr>
      <w:rFonts w:asciiTheme="majorHAnsi" w:eastAsiaTheme="majorEastAsia" w:hAnsiTheme="majorHAnsi" w:cstheme="majorBidi"/>
      <w:b/>
      <w:color w:val="000000" w:themeColor="text2"/>
      <w:sz w:val="24"/>
      <w:szCs w:val="24"/>
    </w:rPr>
  </w:style>
  <w:style w:type="character" w:customStyle="1" w:styleId="Overskrift3Tegn">
    <w:name w:val="Overskrift 3 Tegn"/>
    <w:basedOn w:val="Standardskriftforavsnitt"/>
    <w:link w:val="Overskrift3"/>
    <w:uiPriority w:val="9"/>
    <w:rsid w:val="00D461E2"/>
    <w:rPr>
      <w:rFonts w:asciiTheme="majorHAnsi" w:eastAsiaTheme="majorEastAsia" w:hAnsiTheme="majorHAnsi" w:cstheme="majorBidi"/>
      <w:b/>
      <w:color w:val="000000" w:themeColor="text2"/>
      <w:sz w:val="21"/>
      <w:szCs w:val="21"/>
      <w:lang w:val="en-US"/>
    </w:rPr>
  </w:style>
  <w:style w:type="character" w:customStyle="1" w:styleId="Overskrift4Tegn">
    <w:name w:val="Overskrift 4 Tegn"/>
    <w:basedOn w:val="Standardskriftforavsnitt"/>
    <w:link w:val="Overskrift4"/>
    <w:uiPriority w:val="9"/>
    <w:rsid w:val="00D461E2"/>
    <w:rPr>
      <w:rFonts w:asciiTheme="majorHAnsi" w:eastAsiaTheme="majorEastAsia" w:hAnsiTheme="majorHAnsi" w:cstheme="majorBidi"/>
      <w:b/>
      <w:iCs/>
      <w:color w:val="000000" w:themeColor="text2"/>
      <w:sz w:val="18"/>
      <w:szCs w:val="18"/>
    </w:rPr>
  </w:style>
  <w:style w:type="character" w:customStyle="1" w:styleId="Overskrift5Tegn">
    <w:name w:val="Overskrift 5 Tegn"/>
    <w:basedOn w:val="Standardskriftforavsnitt"/>
    <w:link w:val="Overskrift5"/>
    <w:uiPriority w:val="9"/>
    <w:rsid w:val="007D73FF"/>
    <w:rPr>
      <w:rFonts w:asciiTheme="majorHAnsi" w:eastAsiaTheme="majorEastAsia" w:hAnsiTheme="majorHAnsi" w:cstheme="majorBidi"/>
      <w:b/>
      <w:color w:val="000000" w:themeColor="text2"/>
      <w:sz w:val="13"/>
      <w:szCs w:val="13"/>
    </w:rPr>
  </w:style>
  <w:style w:type="paragraph" w:customStyle="1" w:styleId="Tabelltekstliten">
    <w:name w:val="Tabelltekst liten"/>
    <w:basedOn w:val="Normal"/>
    <w:qFormat/>
    <w:rsid w:val="007D73FF"/>
    <w:pPr>
      <w:spacing w:line="264" w:lineRule="auto"/>
    </w:pPr>
    <w:rPr>
      <w:sz w:val="15"/>
      <w:szCs w:val="15"/>
    </w:rPr>
  </w:style>
  <w:style w:type="character" w:customStyle="1" w:styleId="Overskrift6Tegn">
    <w:name w:val="Overskrift 6 Tegn"/>
    <w:basedOn w:val="Standardskriftforavsnitt"/>
    <w:link w:val="Overskrift6"/>
    <w:uiPriority w:val="9"/>
    <w:rsid w:val="007D73FF"/>
    <w:rPr>
      <w:rFonts w:asciiTheme="majorHAnsi" w:eastAsiaTheme="majorEastAsia" w:hAnsiTheme="majorHAnsi" w:cstheme="majorBidi"/>
      <w:b/>
      <w:color w:val="000000" w:themeColor="text2"/>
      <w:sz w:val="13"/>
      <w:szCs w:val="13"/>
    </w:rPr>
  </w:style>
  <w:style w:type="character" w:styleId="Hyperkobling">
    <w:name w:val="Hyperlink"/>
    <w:basedOn w:val="Standardskriftforavsnitt"/>
    <w:uiPriority w:val="99"/>
    <w:unhideWhenUsed/>
    <w:rsid w:val="007D73FF"/>
    <w:rPr>
      <w:color w:val="147E88" w:themeColor="hyperlink"/>
      <w:u w:val="single"/>
    </w:rPr>
  </w:style>
  <w:style w:type="character" w:customStyle="1" w:styleId="Bunntekstbold">
    <w:name w:val="Bunntekst bold"/>
    <w:basedOn w:val="Standardskriftforavsnitt"/>
    <w:uiPriority w:val="1"/>
    <w:qFormat/>
    <w:rsid w:val="007D73FF"/>
    <w:rPr>
      <w:b/>
      <w:sz w:val="13"/>
    </w:rPr>
  </w:style>
  <w:style w:type="paragraph" w:styleId="Listeavsnitt">
    <w:name w:val="List Paragraph"/>
    <w:aliases w:val="NK punktliste,NK punktlisteCxSpLast"/>
    <w:basedOn w:val="Normal"/>
    <w:uiPriority w:val="34"/>
    <w:qFormat/>
    <w:rsid w:val="00D2760F"/>
    <w:pPr>
      <w:numPr>
        <w:numId w:val="3"/>
      </w:numPr>
      <w:ind w:left="227" w:hanging="227"/>
      <w:contextualSpacing/>
    </w:pPr>
  </w:style>
  <w:style w:type="paragraph" w:styleId="Ingenmellomrom">
    <w:name w:val="No Spacing"/>
    <w:uiPriority w:val="1"/>
    <w:qFormat/>
    <w:rsid w:val="00A125BB"/>
    <w:pPr>
      <w:spacing w:after="0" w:line="240" w:lineRule="auto"/>
    </w:pPr>
  </w:style>
  <w:style w:type="character" w:customStyle="1" w:styleId="Overskrift7Tegn">
    <w:name w:val="Overskrift 7 Tegn"/>
    <w:basedOn w:val="Standardskriftforavsnitt"/>
    <w:link w:val="Overskrift7"/>
    <w:rsid w:val="00B36D4C"/>
    <w:rPr>
      <w:rFonts w:asciiTheme="majorHAnsi" w:eastAsiaTheme="majorEastAsia" w:hAnsiTheme="majorHAnsi" w:cstheme="majorBidi"/>
      <w:i/>
      <w:iCs/>
      <w:color w:val="404040" w:themeColor="text1" w:themeTint="BF"/>
      <w:sz w:val="21"/>
    </w:rPr>
  </w:style>
  <w:style w:type="character" w:customStyle="1" w:styleId="Overskrift8Tegn">
    <w:name w:val="Overskrift 8 Tegn"/>
    <w:basedOn w:val="Standardskriftforavsnitt"/>
    <w:link w:val="Overskrift8"/>
    <w:rsid w:val="00B36D4C"/>
    <w:rPr>
      <w:rFonts w:asciiTheme="majorHAnsi" w:eastAsiaTheme="majorEastAsia" w:hAnsiTheme="majorHAnsi" w:cstheme="majorBidi"/>
      <w:color w:val="404040" w:themeColor="text1" w:themeTint="BF"/>
      <w:sz w:val="20"/>
      <w:szCs w:val="20"/>
    </w:rPr>
  </w:style>
  <w:style w:type="character" w:customStyle="1" w:styleId="Overskrift9Tegn">
    <w:name w:val="Overskrift 9 Tegn"/>
    <w:basedOn w:val="Standardskriftforavsnitt"/>
    <w:link w:val="Overskrift9"/>
    <w:rsid w:val="00B36D4C"/>
    <w:rPr>
      <w:rFonts w:asciiTheme="majorHAnsi" w:eastAsiaTheme="majorEastAsia" w:hAnsiTheme="majorHAnsi" w:cstheme="majorBidi"/>
      <w:i/>
      <w:iCs/>
      <w:color w:val="404040" w:themeColor="text1" w:themeTint="BF"/>
      <w:sz w:val="20"/>
      <w:szCs w:val="20"/>
    </w:rPr>
  </w:style>
  <w:style w:type="character" w:styleId="Sidetall">
    <w:name w:val="page number"/>
    <w:basedOn w:val="Standardskriftforavsnitt"/>
    <w:semiHidden/>
    <w:rsid w:val="00547575"/>
  </w:style>
  <w:style w:type="paragraph" w:styleId="Brdtekstinnrykk">
    <w:name w:val="Body Text Indent"/>
    <w:basedOn w:val="Normal"/>
    <w:link w:val="BrdtekstinnrykkTegn"/>
    <w:semiHidden/>
    <w:rsid w:val="00547575"/>
    <w:pPr>
      <w:spacing w:line="240" w:lineRule="auto"/>
      <w:ind w:left="1418" w:hanging="709"/>
    </w:pPr>
    <w:rPr>
      <w:rFonts w:ascii="Arial" w:eastAsia="Times New Roman" w:hAnsi="Arial" w:cs="Times New Roman"/>
      <w:szCs w:val="20"/>
      <w:lang w:eastAsia="nb-NO"/>
    </w:rPr>
  </w:style>
  <w:style w:type="character" w:customStyle="1" w:styleId="BrdtekstinnrykkTegn">
    <w:name w:val="Brødtekstinnrykk Tegn"/>
    <w:basedOn w:val="Standardskriftforavsnitt"/>
    <w:link w:val="Brdtekstinnrykk"/>
    <w:semiHidden/>
    <w:rsid w:val="00547575"/>
    <w:rPr>
      <w:rFonts w:ascii="Arial" w:eastAsia="Times New Roman" w:hAnsi="Arial" w:cs="Times New Roman"/>
      <w:sz w:val="21"/>
      <w:szCs w:val="20"/>
      <w:lang w:eastAsia="nb-NO"/>
    </w:rPr>
  </w:style>
  <w:style w:type="paragraph" w:styleId="Brdtekstinnrykk2">
    <w:name w:val="Body Text Indent 2"/>
    <w:basedOn w:val="Normal"/>
    <w:link w:val="Brdtekstinnrykk2Tegn"/>
    <w:semiHidden/>
    <w:rsid w:val="00547575"/>
    <w:pPr>
      <w:spacing w:line="240" w:lineRule="auto"/>
      <w:ind w:left="708" w:hanging="708"/>
    </w:pPr>
    <w:rPr>
      <w:rFonts w:ascii="Arial" w:eastAsia="Times New Roman" w:hAnsi="Arial" w:cs="Times New Roman"/>
      <w:szCs w:val="20"/>
      <w:lang w:eastAsia="nb-NO"/>
    </w:rPr>
  </w:style>
  <w:style w:type="character" w:customStyle="1" w:styleId="Brdtekstinnrykk2Tegn">
    <w:name w:val="Brødtekstinnrykk 2 Tegn"/>
    <w:basedOn w:val="Standardskriftforavsnitt"/>
    <w:link w:val="Brdtekstinnrykk2"/>
    <w:semiHidden/>
    <w:rsid w:val="00547575"/>
    <w:rPr>
      <w:rFonts w:ascii="Arial" w:eastAsia="Times New Roman" w:hAnsi="Arial" w:cs="Times New Roman"/>
      <w:sz w:val="21"/>
      <w:szCs w:val="20"/>
      <w:lang w:eastAsia="nb-NO"/>
    </w:rPr>
  </w:style>
  <w:style w:type="paragraph" w:styleId="Brdtekstinnrykk3">
    <w:name w:val="Body Text Indent 3"/>
    <w:basedOn w:val="Normal"/>
    <w:link w:val="Brdtekstinnrykk3Tegn"/>
    <w:semiHidden/>
    <w:rsid w:val="00547575"/>
    <w:pPr>
      <w:spacing w:line="240" w:lineRule="auto"/>
      <w:ind w:left="708" w:hanging="708"/>
    </w:pPr>
    <w:rPr>
      <w:rFonts w:ascii="Arial" w:eastAsia="Times New Roman" w:hAnsi="Arial" w:cs="Times New Roman"/>
      <w:b/>
      <w:szCs w:val="20"/>
      <w:lang w:eastAsia="nb-NO"/>
    </w:rPr>
  </w:style>
  <w:style w:type="character" w:customStyle="1" w:styleId="Brdtekstinnrykk3Tegn">
    <w:name w:val="Brødtekstinnrykk 3 Tegn"/>
    <w:basedOn w:val="Standardskriftforavsnitt"/>
    <w:link w:val="Brdtekstinnrykk3"/>
    <w:semiHidden/>
    <w:rsid w:val="00547575"/>
    <w:rPr>
      <w:rFonts w:ascii="Arial" w:eastAsia="Times New Roman" w:hAnsi="Arial" w:cs="Times New Roman"/>
      <w:b/>
      <w:sz w:val="21"/>
      <w:szCs w:val="20"/>
      <w:lang w:eastAsia="nb-NO"/>
    </w:rPr>
  </w:style>
  <w:style w:type="paragraph" w:styleId="Bobletekst">
    <w:name w:val="Balloon Text"/>
    <w:basedOn w:val="Normal"/>
    <w:link w:val="BobletekstTegn"/>
    <w:semiHidden/>
    <w:rsid w:val="00547575"/>
    <w:pPr>
      <w:spacing w:line="240" w:lineRule="auto"/>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semiHidden/>
    <w:rsid w:val="00547575"/>
    <w:rPr>
      <w:rFonts w:ascii="Tahoma" w:eastAsia="Times New Roman" w:hAnsi="Tahoma" w:cs="Tahoma"/>
      <w:sz w:val="16"/>
      <w:szCs w:val="16"/>
      <w:lang w:eastAsia="nb-NO"/>
    </w:rPr>
  </w:style>
  <w:style w:type="paragraph" w:styleId="Brdtekst2">
    <w:name w:val="Body Text 2"/>
    <w:basedOn w:val="Normal"/>
    <w:link w:val="Brdtekst2Tegn"/>
    <w:semiHidden/>
    <w:rsid w:val="00547575"/>
    <w:pPr>
      <w:spacing w:after="120" w:line="480" w:lineRule="auto"/>
    </w:pPr>
    <w:rPr>
      <w:rFonts w:ascii="Arial" w:eastAsia="Times New Roman" w:hAnsi="Arial" w:cs="Times New Roman"/>
      <w:szCs w:val="20"/>
      <w:lang w:eastAsia="nb-NO"/>
    </w:rPr>
  </w:style>
  <w:style w:type="character" w:customStyle="1" w:styleId="Brdtekst2Tegn">
    <w:name w:val="Brødtekst 2 Tegn"/>
    <w:basedOn w:val="Standardskriftforavsnitt"/>
    <w:link w:val="Brdtekst2"/>
    <w:semiHidden/>
    <w:rsid w:val="00547575"/>
    <w:rPr>
      <w:rFonts w:ascii="Arial" w:eastAsia="Times New Roman" w:hAnsi="Arial" w:cs="Times New Roman"/>
      <w:sz w:val="21"/>
      <w:szCs w:val="20"/>
      <w:lang w:eastAsia="nb-NO"/>
    </w:rPr>
  </w:style>
  <w:style w:type="paragraph" w:styleId="Punktliste">
    <w:name w:val="List Bullet"/>
    <w:basedOn w:val="Normal"/>
    <w:semiHidden/>
    <w:rsid w:val="00547575"/>
    <w:pPr>
      <w:numPr>
        <w:numId w:val="17"/>
      </w:numPr>
      <w:spacing w:line="240" w:lineRule="auto"/>
    </w:pPr>
    <w:rPr>
      <w:rFonts w:ascii="Arial" w:eastAsia="Times New Roman" w:hAnsi="Arial" w:cs="Times New Roman"/>
      <w:szCs w:val="20"/>
      <w:lang w:eastAsia="nb-NO"/>
    </w:rPr>
  </w:style>
  <w:style w:type="paragraph" w:customStyle="1" w:styleId="Stil1">
    <w:name w:val="Stil1"/>
    <w:basedOn w:val="Normal"/>
    <w:rsid w:val="00547575"/>
    <w:pPr>
      <w:spacing w:line="240" w:lineRule="auto"/>
    </w:pPr>
    <w:rPr>
      <w:rFonts w:ascii="New Century Schlbk" w:eastAsia="Times New Roman" w:hAnsi="New Century Schlbk" w:cs="Times New Roman"/>
      <w:szCs w:val="20"/>
      <w:lang w:eastAsia="nb-NO"/>
    </w:rPr>
  </w:style>
  <w:style w:type="paragraph" w:styleId="Liste">
    <w:name w:val="List"/>
    <w:basedOn w:val="Normal"/>
    <w:semiHidden/>
    <w:rsid w:val="00547575"/>
    <w:pPr>
      <w:spacing w:line="240" w:lineRule="auto"/>
      <w:ind w:left="283" w:hanging="283"/>
    </w:pPr>
    <w:rPr>
      <w:rFonts w:ascii="Arial" w:eastAsia="Times New Roman" w:hAnsi="Arial" w:cs="Times New Roman"/>
      <w:szCs w:val="24"/>
      <w:lang w:eastAsia="nb-NO"/>
    </w:rPr>
  </w:style>
  <w:style w:type="paragraph" w:styleId="Liste2">
    <w:name w:val="List 2"/>
    <w:basedOn w:val="Normal"/>
    <w:semiHidden/>
    <w:rsid w:val="00547575"/>
    <w:pPr>
      <w:spacing w:line="240" w:lineRule="auto"/>
      <w:ind w:left="566" w:hanging="283"/>
    </w:pPr>
    <w:rPr>
      <w:rFonts w:ascii="Arial" w:eastAsia="Times New Roman" w:hAnsi="Arial" w:cs="Times New Roman"/>
      <w:szCs w:val="24"/>
      <w:lang w:eastAsia="nb-NO"/>
    </w:rPr>
  </w:style>
  <w:style w:type="paragraph" w:styleId="Liste3">
    <w:name w:val="List 3"/>
    <w:basedOn w:val="Normal"/>
    <w:semiHidden/>
    <w:rsid w:val="00547575"/>
    <w:pPr>
      <w:spacing w:line="240" w:lineRule="auto"/>
      <w:ind w:left="849" w:hanging="283"/>
    </w:pPr>
    <w:rPr>
      <w:rFonts w:ascii="Arial" w:eastAsia="Times New Roman" w:hAnsi="Arial" w:cs="Times New Roman"/>
      <w:szCs w:val="24"/>
      <w:lang w:eastAsia="nb-NO"/>
    </w:rPr>
  </w:style>
  <w:style w:type="paragraph" w:styleId="Liste4">
    <w:name w:val="List 4"/>
    <w:basedOn w:val="Normal"/>
    <w:semiHidden/>
    <w:rsid w:val="00547575"/>
    <w:pPr>
      <w:spacing w:line="240" w:lineRule="auto"/>
      <w:ind w:left="1132" w:hanging="283"/>
    </w:pPr>
    <w:rPr>
      <w:rFonts w:ascii="Arial" w:eastAsia="Times New Roman" w:hAnsi="Arial" w:cs="Times New Roman"/>
      <w:szCs w:val="24"/>
      <w:lang w:eastAsia="nb-NO"/>
    </w:rPr>
  </w:style>
  <w:style w:type="paragraph" w:styleId="Liste-forts3">
    <w:name w:val="List Continue 3"/>
    <w:basedOn w:val="Normal"/>
    <w:semiHidden/>
    <w:rsid w:val="00547575"/>
    <w:pPr>
      <w:spacing w:after="120" w:line="240" w:lineRule="auto"/>
      <w:ind w:left="849"/>
    </w:pPr>
    <w:rPr>
      <w:rFonts w:ascii="Arial" w:eastAsia="Times New Roman" w:hAnsi="Arial" w:cs="Times New Roman"/>
      <w:szCs w:val="24"/>
      <w:lang w:eastAsia="nb-NO"/>
    </w:rPr>
  </w:style>
  <w:style w:type="paragraph" w:styleId="Brdtekst">
    <w:name w:val="Body Text"/>
    <w:basedOn w:val="Normal"/>
    <w:link w:val="BrdtekstTegn"/>
    <w:semiHidden/>
    <w:rsid w:val="00547575"/>
    <w:pPr>
      <w:spacing w:after="120" w:line="240" w:lineRule="auto"/>
    </w:pPr>
    <w:rPr>
      <w:rFonts w:ascii="Arial" w:eastAsia="Times New Roman" w:hAnsi="Arial" w:cs="Times New Roman"/>
      <w:szCs w:val="20"/>
      <w:lang w:eastAsia="nb-NO"/>
    </w:rPr>
  </w:style>
  <w:style w:type="character" w:customStyle="1" w:styleId="BrdtekstTegn">
    <w:name w:val="Brødtekst Tegn"/>
    <w:basedOn w:val="Standardskriftforavsnitt"/>
    <w:link w:val="Brdtekst"/>
    <w:semiHidden/>
    <w:rsid w:val="00547575"/>
    <w:rPr>
      <w:rFonts w:ascii="Arial" w:eastAsia="Times New Roman" w:hAnsi="Arial" w:cs="Times New Roman"/>
      <w:sz w:val="21"/>
      <w:szCs w:val="20"/>
      <w:lang w:eastAsia="nb-NO"/>
    </w:rPr>
  </w:style>
  <w:style w:type="paragraph" w:styleId="INNH1">
    <w:name w:val="toc 1"/>
    <w:basedOn w:val="Normal"/>
    <w:next w:val="Normal"/>
    <w:autoRedefine/>
    <w:uiPriority w:val="39"/>
    <w:rsid w:val="00547575"/>
    <w:pPr>
      <w:tabs>
        <w:tab w:val="left" w:pos="567"/>
        <w:tab w:val="right" w:leader="dot" w:pos="9214"/>
      </w:tabs>
      <w:spacing w:line="240" w:lineRule="auto"/>
    </w:pPr>
    <w:rPr>
      <w:rFonts w:ascii="Arial" w:eastAsia="Times New Roman" w:hAnsi="Arial" w:cs="Times New Roman"/>
      <w:noProof/>
      <w:szCs w:val="20"/>
      <w:lang w:eastAsia="nb-NO"/>
    </w:rPr>
  </w:style>
  <w:style w:type="paragraph" w:styleId="INNH2">
    <w:name w:val="toc 2"/>
    <w:basedOn w:val="Normal"/>
    <w:next w:val="Normal"/>
    <w:autoRedefine/>
    <w:uiPriority w:val="39"/>
    <w:rsid w:val="00547575"/>
    <w:pPr>
      <w:tabs>
        <w:tab w:val="left" w:pos="567"/>
        <w:tab w:val="right" w:leader="dot" w:pos="9204"/>
      </w:tabs>
      <w:spacing w:line="240" w:lineRule="auto"/>
    </w:pPr>
    <w:rPr>
      <w:rFonts w:ascii="Arial" w:eastAsia="Times New Roman" w:hAnsi="Arial" w:cs="Times New Roman"/>
      <w:szCs w:val="20"/>
      <w:lang w:eastAsia="nb-NO"/>
    </w:rPr>
  </w:style>
  <w:style w:type="paragraph" w:styleId="INNH3">
    <w:name w:val="toc 3"/>
    <w:basedOn w:val="Normal"/>
    <w:next w:val="Normal"/>
    <w:autoRedefine/>
    <w:uiPriority w:val="39"/>
    <w:rsid w:val="00547575"/>
    <w:pPr>
      <w:spacing w:line="240" w:lineRule="auto"/>
      <w:ind w:left="480"/>
    </w:pPr>
    <w:rPr>
      <w:rFonts w:ascii="Arial" w:eastAsia="Times New Roman" w:hAnsi="Arial" w:cs="Times New Roman"/>
      <w:szCs w:val="20"/>
      <w:lang w:eastAsia="nb-NO"/>
    </w:rPr>
  </w:style>
  <w:style w:type="paragraph" w:styleId="INNH4">
    <w:name w:val="toc 4"/>
    <w:basedOn w:val="Normal"/>
    <w:next w:val="Normal"/>
    <w:autoRedefine/>
    <w:semiHidden/>
    <w:rsid w:val="00547575"/>
    <w:pPr>
      <w:spacing w:line="240" w:lineRule="auto"/>
      <w:ind w:left="720"/>
    </w:pPr>
    <w:rPr>
      <w:rFonts w:ascii="Arial" w:eastAsia="Times New Roman" w:hAnsi="Arial" w:cs="Times New Roman"/>
      <w:szCs w:val="20"/>
      <w:lang w:eastAsia="nb-NO"/>
    </w:rPr>
  </w:style>
  <w:style w:type="paragraph" w:styleId="INNH5">
    <w:name w:val="toc 5"/>
    <w:basedOn w:val="Normal"/>
    <w:next w:val="Normal"/>
    <w:autoRedefine/>
    <w:semiHidden/>
    <w:rsid w:val="00547575"/>
    <w:pPr>
      <w:spacing w:line="240" w:lineRule="auto"/>
      <w:ind w:left="960"/>
    </w:pPr>
    <w:rPr>
      <w:rFonts w:ascii="Arial" w:eastAsia="Times New Roman" w:hAnsi="Arial" w:cs="Times New Roman"/>
      <w:szCs w:val="20"/>
      <w:lang w:eastAsia="nb-NO"/>
    </w:rPr>
  </w:style>
  <w:style w:type="paragraph" w:styleId="INNH6">
    <w:name w:val="toc 6"/>
    <w:basedOn w:val="Normal"/>
    <w:next w:val="Normal"/>
    <w:autoRedefine/>
    <w:semiHidden/>
    <w:rsid w:val="00547575"/>
    <w:pPr>
      <w:spacing w:line="240" w:lineRule="auto"/>
      <w:ind w:left="1200"/>
    </w:pPr>
    <w:rPr>
      <w:rFonts w:ascii="Arial" w:eastAsia="Times New Roman" w:hAnsi="Arial" w:cs="Times New Roman"/>
      <w:szCs w:val="20"/>
      <w:lang w:eastAsia="nb-NO"/>
    </w:rPr>
  </w:style>
  <w:style w:type="paragraph" w:styleId="INNH7">
    <w:name w:val="toc 7"/>
    <w:basedOn w:val="Normal"/>
    <w:next w:val="Normal"/>
    <w:autoRedefine/>
    <w:semiHidden/>
    <w:rsid w:val="00547575"/>
    <w:pPr>
      <w:spacing w:line="240" w:lineRule="auto"/>
      <w:ind w:left="1440"/>
    </w:pPr>
    <w:rPr>
      <w:rFonts w:ascii="Arial" w:eastAsia="Times New Roman" w:hAnsi="Arial" w:cs="Times New Roman"/>
      <w:szCs w:val="20"/>
      <w:lang w:eastAsia="nb-NO"/>
    </w:rPr>
  </w:style>
  <w:style w:type="paragraph" w:styleId="INNH8">
    <w:name w:val="toc 8"/>
    <w:basedOn w:val="Normal"/>
    <w:next w:val="Normal"/>
    <w:autoRedefine/>
    <w:semiHidden/>
    <w:rsid w:val="00547575"/>
    <w:pPr>
      <w:spacing w:line="240" w:lineRule="auto"/>
      <w:ind w:left="1680"/>
    </w:pPr>
    <w:rPr>
      <w:rFonts w:ascii="Arial" w:eastAsia="Times New Roman" w:hAnsi="Arial" w:cs="Times New Roman"/>
      <w:szCs w:val="20"/>
      <w:lang w:eastAsia="nb-NO"/>
    </w:rPr>
  </w:style>
  <w:style w:type="paragraph" w:styleId="INNH9">
    <w:name w:val="toc 9"/>
    <w:basedOn w:val="Normal"/>
    <w:next w:val="Normal"/>
    <w:autoRedefine/>
    <w:semiHidden/>
    <w:rsid w:val="00547575"/>
    <w:pPr>
      <w:spacing w:line="240" w:lineRule="auto"/>
      <w:ind w:left="1920"/>
    </w:pPr>
    <w:rPr>
      <w:rFonts w:ascii="Arial" w:eastAsia="Times New Roman" w:hAnsi="Arial" w:cs="Times New Roman"/>
      <w:szCs w:val="20"/>
      <w:lang w:eastAsia="nb-NO"/>
    </w:rPr>
  </w:style>
  <w:style w:type="paragraph" w:styleId="Nummerertliste">
    <w:name w:val="List Number"/>
    <w:basedOn w:val="Normal"/>
    <w:next w:val="Normal"/>
    <w:semiHidden/>
    <w:rsid w:val="00547575"/>
    <w:pPr>
      <w:numPr>
        <w:numId w:val="18"/>
      </w:numPr>
      <w:spacing w:before="60" w:after="60" w:line="240" w:lineRule="auto"/>
    </w:pPr>
    <w:rPr>
      <w:rFonts w:ascii="Arial" w:eastAsia="Times New Roman" w:hAnsi="Arial" w:cs="Times New Roman"/>
      <w:szCs w:val="20"/>
      <w:lang w:eastAsia="nb-NO"/>
    </w:rPr>
  </w:style>
  <w:style w:type="paragraph" w:styleId="Nummerertliste5">
    <w:name w:val="List Number 5"/>
    <w:basedOn w:val="Normal"/>
    <w:semiHidden/>
    <w:rsid w:val="00547575"/>
    <w:pPr>
      <w:widowControl w:val="0"/>
      <w:spacing w:before="60" w:after="60" w:line="240" w:lineRule="auto"/>
      <w:ind w:left="432" w:hanging="432"/>
    </w:pPr>
    <w:rPr>
      <w:rFonts w:ascii="Arial" w:eastAsia="Times New Roman" w:hAnsi="Arial" w:cs="Times New Roman"/>
      <w:szCs w:val="20"/>
      <w:lang w:eastAsia="nb-NO"/>
    </w:rPr>
  </w:style>
  <w:style w:type="paragraph" w:styleId="Brdtekst3">
    <w:name w:val="Body Text 3"/>
    <w:basedOn w:val="Normal"/>
    <w:link w:val="Brdtekst3Tegn"/>
    <w:semiHidden/>
    <w:rsid w:val="00547575"/>
    <w:pPr>
      <w:spacing w:line="240" w:lineRule="auto"/>
      <w:jc w:val="both"/>
    </w:pPr>
    <w:rPr>
      <w:rFonts w:ascii="Arial" w:eastAsia="Times New Roman" w:hAnsi="Arial" w:cs="Times New Roman"/>
      <w:szCs w:val="20"/>
      <w:lang w:eastAsia="nb-NO"/>
    </w:rPr>
  </w:style>
  <w:style w:type="character" w:customStyle="1" w:styleId="Brdtekst3Tegn">
    <w:name w:val="Brødtekst 3 Tegn"/>
    <w:basedOn w:val="Standardskriftforavsnitt"/>
    <w:link w:val="Brdtekst3"/>
    <w:semiHidden/>
    <w:rsid w:val="00547575"/>
    <w:rPr>
      <w:rFonts w:ascii="Arial" w:eastAsia="Times New Roman" w:hAnsi="Arial" w:cs="Times New Roman"/>
      <w:sz w:val="21"/>
      <w:szCs w:val="20"/>
      <w:lang w:eastAsia="nb-NO"/>
    </w:rPr>
  </w:style>
  <w:style w:type="paragraph" w:styleId="Undertittel">
    <w:name w:val="Subtitle"/>
    <w:basedOn w:val="Normal"/>
    <w:link w:val="UndertittelTegn"/>
    <w:qFormat/>
    <w:rsid w:val="00547575"/>
    <w:pPr>
      <w:spacing w:line="240" w:lineRule="auto"/>
      <w:jc w:val="center"/>
    </w:pPr>
    <w:rPr>
      <w:rFonts w:ascii="Arial" w:eastAsia="Times New Roman" w:hAnsi="Arial" w:cs="Times New Roman"/>
      <w:b/>
      <w:bCs/>
      <w:szCs w:val="20"/>
      <w:lang w:eastAsia="nb-NO"/>
    </w:rPr>
  </w:style>
  <w:style w:type="character" w:customStyle="1" w:styleId="UndertittelTegn">
    <w:name w:val="Undertittel Tegn"/>
    <w:basedOn w:val="Standardskriftforavsnitt"/>
    <w:link w:val="Undertittel"/>
    <w:rsid w:val="00547575"/>
    <w:rPr>
      <w:rFonts w:ascii="Arial" w:eastAsia="Times New Roman" w:hAnsi="Arial" w:cs="Times New Roman"/>
      <w:b/>
      <w:bCs/>
      <w:sz w:val="21"/>
      <w:szCs w:val="20"/>
      <w:lang w:eastAsia="nb-NO"/>
    </w:rPr>
  </w:style>
  <w:style w:type="paragraph" w:styleId="Tittel">
    <w:name w:val="Title"/>
    <w:basedOn w:val="Normal"/>
    <w:next w:val="Normal"/>
    <w:link w:val="TittelTegn"/>
    <w:autoRedefine/>
    <w:qFormat/>
    <w:rsid w:val="00547575"/>
    <w:pPr>
      <w:keepNext/>
      <w:spacing w:line="240" w:lineRule="auto"/>
      <w:jc w:val="center"/>
      <w:outlineLvl w:val="0"/>
    </w:pPr>
    <w:rPr>
      <w:rFonts w:ascii="Arial" w:eastAsia="Times New Roman" w:hAnsi="Arial" w:cs="Times New Roman"/>
      <w:b/>
      <w:caps/>
      <w:sz w:val="28"/>
      <w:szCs w:val="20"/>
      <w:lang w:eastAsia="nb-NO"/>
    </w:rPr>
  </w:style>
  <w:style w:type="character" w:customStyle="1" w:styleId="TittelTegn">
    <w:name w:val="Tittel Tegn"/>
    <w:basedOn w:val="Standardskriftforavsnitt"/>
    <w:link w:val="Tittel"/>
    <w:rsid w:val="00547575"/>
    <w:rPr>
      <w:rFonts w:ascii="Arial" w:eastAsia="Times New Roman" w:hAnsi="Arial" w:cs="Times New Roman"/>
      <w:b/>
      <w:caps/>
      <w:sz w:val="28"/>
      <w:szCs w:val="20"/>
      <w:lang w:eastAsia="nb-NO"/>
    </w:rPr>
  </w:style>
  <w:style w:type="character" w:styleId="Fulgthyperkobling">
    <w:name w:val="FollowedHyperlink"/>
    <w:basedOn w:val="Standardskriftforavsnitt"/>
    <w:semiHidden/>
    <w:rsid w:val="00547575"/>
    <w:rPr>
      <w:color w:val="800080"/>
      <w:u w:val="single"/>
    </w:rPr>
  </w:style>
  <w:style w:type="paragraph" w:styleId="Fotnotetekst">
    <w:name w:val="footnote text"/>
    <w:basedOn w:val="Normal"/>
    <w:link w:val="FotnotetekstTegn"/>
    <w:uiPriority w:val="99"/>
    <w:semiHidden/>
    <w:unhideWhenUsed/>
    <w:rsid w:val="00547575"/>
    <w:pPr>
      <w:spacing w:line="240" w:lineRule="auto"/>
    </w:pPr>
    <w:rPr>
      <w:rFonts w:ascii="Calibri" w:eastAsia="Calibri" w:hAnsi="Calibri" w:cs="Times New Roman"/>
      <w:sz w:val="20"/>
      <w:szCs w:val="20"/>
    </w:rPr>
  </w:style>
  <w:style w:type="character" w:customStyle="1" w:styleId="FotnotetekstTegn">
    <w:name w:val="Fotnotetekst Tegn"/>
    <w:basedOn w:val="Standardskriftforavsnitt"/>
    <w:link w:val="Fotnotetekst"/>
    <w:uiPriority w:val="99"/>
    <w:semiHidden/>
    <w:rsid w:val="00547575"/>
    <w:rPr>
      <w:rFonts w:ascii="Calibri" w:eastAsia="Calibri" w:hAnsi="Calibri" w:cs="Times New Roman"/>
      <w:sz w:val="20"/>
      <w:szCs w:val="20"/>
    </w:rPr>
  </w:style>
  <w:style w:type="character" w:styleId="Fotnotereferanse">
    <w:name w:val="footnote reference"/>
    <w:uiPriority w:val="99"/>
    <w:semiHidden/>
    <w:unhideWhenUsed/>
    <w:rsid w:val="00547575"/>
    <w:rPr>
      <w:vertAlign w:val="superscript"/>
    </w:rPr>
  </w:style>
  <w:style w:type="paragraph" w:styleId="Merknadstekst">
    <w:name w:val="annotation text"/>
    <w:basedOn w:val="Normal"/>
    <w:link w:val="MerknadstekstTegn"/>
    <w:uiPriority w:val="99"/>
    <w:rsid w:val="00547575"/>
    <w:pPr>
      <w:spacing w:line="240" w:lineRule="auto"/>
    </w:pPr>
    <w:rPr>
      <w:rFonts w:ascii="Arial" w:eastAsia="Times New Roman" w:hAnsi="Arial" w:cs="Times New Roman"/>
      <w:sz w:val="20"/>
      <w:szCs w:val="20"/>
      <w:lang w:eastAsia="nb-NO"/>
    </w:rPr>
  </w:style>
  <w:style w:type="character" w:customStyle="1" w:styleId="MerknadstekstTegn">
    <w:name w:val="Merknadstekst Tegn"/>
    <w:basedOn w:val="Standardskriftforavsnitt"/>
    <w:link w:val="Merknadstekst"/>
    <w:uiPriority w:val="99"/>
    <w:rsid w:val="00547575"/>
    <w:rPr>
      <w:rFonts w:ascii="Arial" w:eastAsia="Times New Roman" w:hAnsi="Arial" w:cs="Times New Roman"/>
      <w:sz w:val="20"/>
      <w:szCs w:val="20"/>
      <w:lang w:eastAsia="nb-NO"/>
    </w:rPr>
  </w:style>
  <w:style w:type="character" w:styleId="Merknadsreferanse">
    <w:name w:val="annotation reference"/>
    <w:basedOn w:val="Standardskriftforavsnitt"/>
    <w:uiPriority w:val="99"/>
    <w:semiHidden/>
    <w:unhideWhenUsed/>
    <w:rsid w:val="00547575"/>
    <w:rPr>
      <w:sz w:val="16"/>
      <w:szCs w:val="16"/>
    </w:rPr>
  </w:style>
  <w:style w:type="paragraph" w:customStyle="1" w:styleId="Overskrift">
    <w:name w:val="Overskrift"/>
    <w:basedOn w:val="Overskrift1"/>
    <w:link w:val="OverskriftTegn"/>
    <w:qFormat/>
    <w:rsid w:val="00547575"/>
    <w:pPr>
      <w:keepLines w:val="0"/>
      <w:numPr>
        <w:numId w:val="0"/>
      </w:numPr>
      <w:spacing w:before="0" w:after="0" w:line="240" w:lineRule="auto"/>
      <w:ind w:left="432" w:hanging="432"/>
      <w:jc w:val="center"/>
    </w:pPr>
    <w:rPr>
      <w:rFonts w:ascii="Arial" w:eastAsia="Times New Roman" w:hAnsi="Arial" w:cs="Times New Roman"/>
      <w:sz w:val="24"/>
      <w:szCs w:val="20"/>
      <w:lang w:eastAsia="nb-NO"/>
    </w:rPr>
  </w:style>
  <w:style w:type="character" w:customStyle="1" w:styleId="OverskriftTegn">
    <w:name w:val="Overskrift Tegn"/>
    <w:basedOn w:val="Overskrift1Tegn"/>
    <w:link w:val="Overskrift"/>
    <w:rsid w:val="00547575"/>
    <w:rPr>
      <w:rFonts w:ascii="Arial" w:eastAsia="Times New Roman" w:hAnsi="Arial" w:cs="Times New Roman"/>
      <w:b/>
      <w:color w:val="000000" w:themeColor="text2"/>
      <w:sz w:val="24"/>
      <w:szCs w:val="20"/>
      <w:lang w:eastAsia="nb-NO"/>
    </w:rPr>
  </w:style>
  <w:style w:type="paragraph" w:styleId="Overskriftforinnholdsfortegnelse">
    <w:name w:val="TOC Heading"/>
    <w:basedOn w:val="Overskrift1"/>
    <w:next w:val="Normal"/>
    <w:uiPriority w:val="39"/>
    <w:semiHidden/>
    <w:unhideWhenUsed/>
    <w:qFormat/>
    <w:rsid w:val="00547575"/>
    <w:pPr>
      <w:numPr>
        <w:numId w:val="0"/>
      </w:numPr>
      <w:spacing w:before="480" w:after="0"/>
      <w:outlineLvl w:val="9"/>
    </w:pPr>
    <w:rPr>
      <w:bCs/>
      <w:color w:val="49ACB7" w:themeColor="accent1" w:themeShade="BF"/>
      <w:sz w:val="28"/>
      <w:szCs w:val="28"/>
      <w:lang w:eastAsia="nb-NO"/>
    </w:rPr>
  </w:style>
  <w:style w:type="paragraph" w:styleId="Kommentaremne">
    <w:name w:val="annotation subject"/>
    <w:basedOn w:val="Merknadstekst"/>
    <w:next w:val="Merknadstekst"/>
    <w:link w:val="KommentaremneTegn"/>
    <w:uiPriority w:val="99"/>
    <w:semiHidden/>
    <w:unhideWhenUsed/>
    <w:rsid w:val="00547575"/>
    <w:rPr>
      <w:b/>
      <w:bCs/>
    </w:rPr>
  </w:style>
  <w:style w:type="character" w:customStyle="1" w:styleId="KommentaremneTegn">
    <w:name w:val="Kommentaremne Tegn"/>
    <w:basedOn w:val="MerknadstekstTegn"/>
    <w:link w:val="Kommentaremne"/>
    <w:uiPriority w:val="99"/>
    <w:semiHidden/>
    <w:rsid w:val="00547575"/>
    <w:rPr>
      <w:rFonts w:ascii="Arial" w:eastAsia="Times New Roman" w:hAnsi="Arial" w:cs="Times New Roman"/>
      <w:b/>
      <w:bCs/>
      <w:sz w:val="20"/>
      <w:szCs w:val="20"/>
      <w:lang w:eastAsia="nb-NO"/>
    </w:rPr>
  </w:style>
  <w:style w:type="character" w:styleId="Omtale">
    <w:name w:val="Mention"/>
    <w:basedOn w:val="Standardskriftforavsnitt"/>
    <w:uiPriority w:val="99"/>
    <w:unhideWhenUsed/>
    <w:rsid w:val="00CB29E1"/>
    <w:rPr>
      <w:color w:val="2B579A"/>
      <w:shd w:val="clear" w:color="auto" w:fill="E1DFDD"/>
    </w:rPr>
  </w:style>
  <w:style w:type="character" w:styleId="Ulstomtale">
    <w:name w:val="Unresolved Mention"/>
    <w:basedOn w:val="Standardskriftforavsnitt"/>
    <w:uiPriority w:val="99"/>
    <w:semiHidden/>
    <w:unhideWhenUsed/>
    <w:rsid w:val="00FE480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upport@mercell.co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mercell.co"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ok.statsbygg.no/wp-content/uploads/2021/08/fullmakt_skatteetaten.pdf"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Statsbygg">
  <a:themeElements>
    <a:clrScheme name="SB farger, ny visuell profil">
      <a:dk1>
        <a:sysClr val="windowText" lastClr="000000"/>
      </a:dk1>
      <a:lt1>
        <a:sysClr val="window" lastClr="FFFFFF"/>
      </a:lt1>
      <a:dk2>
        <a:srgbClr val="000000"/>
      </a:dk2>
      <a:lt2>
        <a:srgbClr val="FFFFFF"/>
      </a:lt2>
      <a:accent1>
        <a:srgbClr val="88C9D0"/>
      </a:accent1>
      <a:accent2>
        <a:srgbClr val="147E88"/>
      </a:accent2>
      <a:accent3>
        <a:srgbClr val="005763"/>
      </a:accent3>
      <a:accent4>
        <a:srgbClr val="9C296D"/>
      </a:accent4>
      <a:accent5>
        <a:srgbClr val="F9B100"/>
      </a:accent5>
      <a:accent6>
        <a:srgbClr val="5C9424"/>
      </a:accent6>
      <a:hlink>
        <a:srgbClr val="147E88"/>
      </a:hlink>
      <a:folHlink>
        <a:srgbClr val="147E88"/>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tem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Statsbygg" id="{7EF60515-A863-4146-AD40-7B688CB622DF}" vid="{D488DF06-E7F4-4E7D-BE6C-249422EB95E2}"/>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Møtepresentasjon Statsbygg" ma:contentTypeID="0x010100246202A42B2DB64A89541C48B682610D00D18A8B7EA28B294B9D15919092E998CD" ma:contentTypeVersion="14" ma:contentTypeDescription="Møtepresentasjon Statsbygg" ma:contentTypeScope="" ma:versionID="adf4cda3dfdcd268d7e7b28df5669da5">
  <xsd:schema xmlns:xsd="http://www.w3.org/2001/XMLSchema" xmlns:xs="http://www.w3.org/2001/XMLSchema" xmlns:p="http://schemas.microsoft.com/office/2006/metadata/properties" xmlns:ns2="3e1ee867-6c22-4ae5-a59f-bdb7f374e011" xmlns:ns3="bdb7a5e8-c769-4721-a0bc-cbc7f624f6b1" targetNamespace="http://schemas.microsoft.com/office/2006/metadata/properties" ma:root="true" ma:fieldsID="efbffcc299d543e90d89f44bbb521497" ns2:_="" ns3:_="">
    <xsd:import namespace="3e1ee867-6c22-4ae5-a59f-bdb7f374e011"/>
    <xsd:import namespace="bdb7a5e8-c769-4721-a0bc-cbc7f624f6b1"/>
    <xsd:element name="properties">
      <xsd:complexType>
        <xsd:sequence>
          <xsd:element name="documentManagement">
            <xsd:complexType>
              <xsd:all>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1ee867-6c22-4ae5-a59f-bdb7f374e011" elementFormDefault="qualified">
    <xsd:import namespace="http://schemas.microsoft.com/office/2006/documentManagement/types"/>
    <xsd:import namespace="http://schemas.microsoft.com/office/infopath/2007/PartnerControls"/>
    <xsd:element name="lcf76f155ced4ddcb4097134ff3c332f" ma:index="8" nillable="true" ma:displayName="Bildemerkelapper_0" ma:hidden="true" ma:internalName="lcf76f155ced4ddcb4097134ff3c332f">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b7a5e8-c769-4721-a0bc-cbc7f624f6b1"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27db2b28-3349-4811-9825-4fb4ef39c5c5}" ma:internalName="TaxCatchAll" ma:showField="CatchAllData" ma:web="bdb7a5e8-c769-4721-a0bc-cbc7f624f6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bdb7a5e8-c769-4721-a0bc-cbc7f624f6b1" xsi:nil="true"/>
    <lcf76f155ced4ddcb4097134ff3c332f xmlns="3e1ee867-6c22-4ae5-a59f-bdb7f374e011" xsi:nil="true"/>
  </documentManagement>
</p:properties>
</file>

<file path=customXml/itemProps1.xml><?xml version="1.0" encoding="utf-8"?>
<ds:datastoreItem xmlns:ds="http://schemas.openxmlformats.org/officeDocument/2006/customXml" ds:itemID="{FE2B6BDE-DAE8-4E3D-82D4-56B8E098FCB2}">
  <ds:schemaRefs>
    <ds:schemaRef ds:uri="http://schemas.microsoft.com/sharepoint/v3/contenttype/forms"/>
  </ds:schemaRefs>
</ds:datastoreItem>
</file>

<file path=customXml/itemProps2.xml><?xml version="1.0" encoding="utf-8"?>
<ds:datastoreItem xmlns:ds="http://schemas.openxmlformats.org/officeDocument/2006/customXml" ds:itemID="{2F4C7447-4028-4DBC-9969-B33547467A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1ee867-6c22-4ae5-a59f-bdb7f374e011"/>
    <ds:schemaRef ds:uri="bdb7a5e8-c769-4721-a0bc-cbc7f624f6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90A8F9-04DA-4729-A67C-1B4EED74CC0C}">
  <ds:schemaRefs>
    <ds:schemaRef ds:uri="http://schemas.openxmlformats.org/officeDocument/2006/bibliography"/>
  </ds:schemaRefs>
</ds:datastoreItem>
</file>

<file path=customXml/itemProps4.xml><?xml version="1.0" encoding="utf-8"?>
<ds:datastoreItem xmlns:ds="http://schemas.openxmlformats.org/officeDocument/2006/customXml" ds:itemID="{804E11F1-E5FF-428A-A552-ADA35CCC4987}">
  <ds:schemaRefs>
    <ds:schemaRef ds:uri="http://schemas.microsoft.com/office/2006/metadata/properties"/>
    <ds:schemaRef ds:uri="http://schemas.microsoft.com/office/infopath/2007/PartnerControls"/>
    <ds:schemaRef ds:uri="bdb7a5e8-c769-4721-a0bc-cbc7f624f6b1"/>
    <ds:schemaRef ds:uri="3e1ee867-6c22-4ae5-a59f-bdb7f374e011"/>
  </ds:schemaRefs>
</ds:datastoreItem>
</file>

<file path=docProps/app.xml><?xml version="1.0" encoding="utf-8"?>
<Properties xmlns="http://schemas.openxmlformats.org/officeDocument/2006/extended-properties" xmlns:vt="http://schemas.openxmlformats.org/officeDocument/2006/docPropsVTypes">
  <Template>Normal</Template>
  <TotalTime>2725</TotalTime>
  <Pages>17</Pages>
  <Words>5051</Words>
  <Characters>32277</Characters>
  <Application>Microsoft Office Word</Application>
  <DocSecurity>0</DocSecurity>
  <Lines>872</Lines>
  <Paragraphs>419</Paragraphs>
  <ScaleCrop>false</ScaleCrop>
  <HeadingPairs>
    <vt:vector size="2" baseType="variant">
      <vt:variant>
        <vt:lpstr>Tittel</vt:lpstr>
      </vt:variant>
      <vt:variant>
        <vt:i4>1</vt:i4>
      </vt:variant>
    </vt:vector>
  </HeadingPairs>
  <TitlesOfParts>
    <vt:vector size="1" baseType="lpstr">
      <vt:lpstr/>
    </vt:vector>
  </TitlesOfParts>
  <Company>Statsbygg</Company>
  <LinksUpToDate>false</LinksUpToDate>
  <CharactersWithSpaces>36909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elkr</dc:creator>
  <cp:lastModifiedBy>Aydogdu, Burak</cp:lastModifiedBy>
  <cp:revision>248</cp:revision>
  <dcterms:created xsi:type="dcterms:W3CDTF">2020-11-18T10:24:00Z</dcterms:created>
  <dcterms:modified xsi:type="dcterms:W3CDTF">2026-07-10T09:49:00Z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cl_domain">
    <vt:lpwstr>dmsbdoc</vt:lpwstr>
  </property>
  <property fmtid="{D5CDD505-2E9C-101B-9397-08002B2CF9AE}" pid="3" name="acl_name">
    <vt:lpwstr>tmp_09024bbd80a593ea_1530624214</vt:lpwstr>
  </property>
  <property fmtid="{D5CDD505-2E9C-101B-9397-08002B2CF9AE}" pid="4" name="Anskaffelseskategori">
    <vt:lpwstr>458;#Konkurransegrunnlag|7cf2bc49-c0f8-4d4e-bde7-5f76a5d2da55</vt:lpwstr>
  </property>
  <property fmtid="{D5CDD505-2E9C-101B-9397-08002B2CF9AE}" pid="5" name="authors">
    <vt:lpwstr>Bjørnstad, Mona (monb)</vt:lpwstr>
  </property>
  <property fmtid="{D5CDD505-2E9C-101B-9397-08002B2CF9AE}" pid="6" name="authors_0">
    <vt:lpwstr>Bjørnstad, Mona (monb)</vt:lpwstr>
  </property>
  <property fmtid="{D5CDD505-2E9C-101B-9397-08002B2CF9AE}" pid="7" name="authors_1">
    <vt:lpwstr/>
  </property>
  <property fmtid="{D5CDD505-2E9C-101B-9397-08002B2CF9AE}" pid="8" name="authors_2">
    <vt:lpwstr/>
  </property>
  <property fmtid="{D5CDD505-2E9C-101B-9397-08002B2CF9AE}" pid="9" name="authors_3">
    <vt:lpwstr/>
  </property>
  <property fmtid="{D5CDD505-2E9C-101B-9397-08002B2CF9AE}" pid="10" name="authors_4">
    <vt:lpwstr/>
  </property>
  <property fmtid="{D5CDD505-2E9C-101B-9397-08002B2CF9AE}" pid="11" name="authors_5">
    <vt:lpwstr/>
  </property>
  <property fmtid="{D5CDD505-2E9C-101B-9397-08002B2CF9AE}" pid="12" name="a_content_type">
    <vt:lpwstr>msw12</vt:lpwstr>
  </property>
  <property fmtid="{D5CDD505-2E9C-101B-9397-08002B2CF9AE}" pid="13" name="a_extended_properties">
    <vt:lpwstr/>
  </property>
  <property fmtid="{D5CDD505-2E9C-101B-9397-08002B2CF9AE}" pid="14" name="a_retention_date">
    <vt:lpwstr/>
  </property>
  <property fmtid="{D5CDD505-2E9C-101B-9397-08002B2CF9AE}" pid="15" name="ContentTypeId">
    <vt:lpwstr>0x010100246202A42B2DB64A89541C48B682610D00D18A8B7EA28B294B9D15919092E998CD</vt:lpwstr>
  </property>
  <property fmtid="{D5CDD505-2E9C-101B-9397-08002B2CF9AE}" pid="16" name="dl_aspekt.dl_dokument_nr">
    <vt:lpwstr/>
  </property>
  <property fmtid="{D5CDD505-2E9C-101B-9397-08002B2CF9AE}" pid="17" name="Dokumenttype">
    <vt:lpwstr/>
  </property>
  <property fmtid="{D5CDD505-2E9C-101B-9397-08002B2CF9AE}" pid="18" name="keywords">
    <vt:lpwstr>Behovsforståelse;Investeringscase mal</vt:lpwstr>
  </property>
  <property fmtid="{D5CDD505-2E9C-101B-9397-08002B2CF9AE}" pid="19" name="Kvalitetsomr_x00e5_de">
    <vt:lpwstr/>
  </property>
  <property fmtid="{D5CDD505-2E9C-101B-9397-08002B2CF9AE}" pid="20" name="Kvalitetsområde">
    <vt:lpwstr>382;#Anskaffelser:Varer og tjenester:Håndverker-Over terksel-Åpent anbud|b1c1efaf-350f-44de-ad93-7952a9a8346f</vt:lpwstr>
  </property>
  <property fmtid="{D5CDD505-2E9C-101B-9397-08002B2CF9AE}" pid="21" name="MediaServiceImageTags">
    <vt:lpwstr/>
  </property>
  <property fmtid="{D5CDD505-2E9C-101B-9397-08002B2CF9AE}" pid="22" name="object_name">
    <vt:lpwstr>Investeringscase mal</vt:lpwstr>
  </property>
  <property fmtid="{D5CDD505-2E9C-101B-9397-08002B2CF9AE}" pid="23" name="owner_name">
    <vt:lpwstr>Mona Bjørnstad</vt:lpwstr>
  </property>
  <property fmtid="{D5CDD505-2E9C-101B-9397-08002B2CF9AE}" pid="24" name="r_access_date">
    <vt:lpwstr>13.08.2018</vt:lpwstr>
  </property>
  <property fmtid="{D5CDD505-2E9C-101B-9397-08002B2CF9AE}" pid="25" name="r_aspect_name">
    <vt:lpwstr>cis_annotation_aspect;defaultdatatypeaspect;sb_mal_aspekt</vt:lpwstr>
  </property>
  <property fmtid="{D5CDD505-2E9C-101B-9397-08002B2CF9AE}" pid="26" name="r_creation_date">
    <vt:lpwstr>13.08.2018</vt:lpwstr>
  </property>
  <property fmtid="{D5CDD505-2E9C-101B-9397-08002B2CF9AE}" pid="27" name="r_creator_name">
    <vt:lpwstr>dmsbdoc</vt:lpwstr>
  </property>
  <property fmtid="{D5CDD505-2E9C-101B-9397-08002B2CF9AE}" pid="28" name="r_full_content_size">
    <vt:lpwstr>59521.0</vt:lpwstr>
  </property>
  <property fmtid="{D5CDD505-2E9C-101B-9397-08002B2CF9AE}" pid="29" name="r_lock_date">
    <vt:lpwstr/>
  </property>
  <property fmtid="{D5CDD505-2E9C-101B-9397-08002B2CF9AE}" pid="30" name="r_lock_machine">
    <vt:lpwstr/>
  </property>
  <property fmtid="{D5CDD505-2E9C-101B-9397-08002B2CF9AE}" pid="31" name="r_lock_owner">
    <vt:lpwstr/>
  </property>
  <property fmtid="{D5CDD505-2E9C-101B-9397-08002B2CF9AE}" pid="32" name="r_modifier">
    <vt:lpwstr>dmsbdoc</vt:lpwstr>
  </property>
  <property fmtid="{D5CDD505-2E9C-101B-9397-08002B2CF9AE}" pid="33" name="r_modify_date">
    <vt:lpwstr>13.08.2018</vt:lpwstr>
  </property>
  <property fmtid="{D5CDD505-2E9C-101B-9397-08002B2CF9AE}" pid="34" name="r_object_type">
    <vt:lpwstr>sb_uklassifisert_dokument</vt:lpwstr>
  </property>
  <property fmtid="{D5CDD505-2E9C-101B-9397-08002B2CF9AE}" pid="35" name="r_policy_id">
    <vt:lpwstr>46024bbd800136cf</vt:lpwstr>
  </property>
  <property fmtid="{D5CDD505-2E9C-101B-9397-08002B2CF9AE}" pid="36" name="r_version_label">
    <vt:lpwstr>2.0;CURRENT;Gyldig</vt:lpwstr>
  </property>
  <property fmtid="{D5CDD505-2E9C-101B-9397-08002B2CF9AE}" pid="37" name="sb_anskaffelse_aspekt.sb_anskaffelse_id">
    <vt:lpwstr/>
  </property>
  <property fmtid="{D5CDD505-2E9C-101B-9397-08002B2CF9AE}" pid="38" name="sb_anskaffelse_aspekt.sb_anskaffelse_navn">
    <vt:lpwstr/>
  </property>
  <property fmtid="{D5CDD505-2E9C-101B-9397-08002B2CF9AE}" pid="39" name="sb_anskaffelse_id">
    <vt:lpwstr/>
  </property>
  <property fmtid="{D5CDD505-2E9C-101B-9397-08002B2CF9AE}" pid="40" name="sb_anskaffelse_navn">
    <vt:lpwstr/>
  </property>
  <property fmtid="{D5CDD505-2E9C-101B-9397-08002B2CF9AE}" pid="41" name="sb_arbeidsrom_endret">
    <vt:lpwstr/>
  </property>
  <property fmtid="{D5CDD505-2E9C-101B-9397-08002B2CF9AE}" pid="42" name="sb_arbeidsrom_opprettet">
    <vt:lpwstr>RedaktorromHUSET</vt:lpwstr>
  </property>
  <property fmtid="{D5CDD505-2E9C-101B-9397-08002B2CF9AE}" pid="43" name="sb_detalj_id">
    <vt:lpwstr/>
  </property>
  <property fmtid="{D5CDD505-2E9C-101B-9397-08002B2CF9AE}" pid="44" name="sb_dokumenttype">
    <vt:lpwstr>Annet</vt:lpwstr>
  </property>
  <property fmtid="{D5CDD505-2E9C-101B-9397-08002B2CF9AE}" pid="45" name="sb_dokument_nr">
    <vt:lpwstr>190373</vt:lpwstr>
  </property>
  <property fmtid="{D5CDD505-2E9C-101B-9397-08002B2CF9AE}" pid="46" name="sb_eiendom_aspekt.sb_bygg_id">
    <vt:lpwstr/>
  </property>
  <property fmtid="{D5CDD505-2E9C-101B-9397-08002B2CF9AE}" pid="47" name="sb_eiendom_aspekt.sb_eiendom_id">
    <vt:lpwstr/>
  </property>
  <property fmtid="{D5CDD505-2E9C-101B-9397-08002B2CF9AE}" pid="48" name="sb_eiendom_aspekt.sb_matrikkel_nr">
    <vt:lpwstr/>
  </property>
  <property fmtid="{D5CDD505-2E9C-101B-9397-08002B2CF9AE}" pid="49" name="sb_eiendom_aspekt.sb_tomte_nr">
    <vt:lpwstr/>
  </property>
  <property fmtid="{D5CDD505-2E9C-101B-9397-08002B2CF9AE}" pid="50" name="sb_eier_enhet">
    <vt:lpwstr>Areal- og konseptutvikling RA</vt:lpwstr>
  </property>
  <property fmtid="{D5CDD505-2E9C-101B-9397-08002B2CF9AE}" pid="51" name="sb_etasje">
    <vt:lpwstr/>
  </property>
  <property fmtid="{D5CDD505-2E9C-101B-9397-08002B2CF9AE}" pid="52" name="sb_fag_omrade">
    <vt:lpwstr/>
  </property>
  <property fmtid="{D5CDD505-2E9C-101B-9397-08002B2CF9AE}" pid="53" name="sb_fra">
    <vt:lpwstr/>
  </property>
  <property fmtid="{D5CDD505-2E9C-101B-9397-08002B2CF9AE}" pid="54" name="sb_funksjonsomraade">
    <vt:lpwstr/>
  </property>
  <property fmtid="{D5CDD505-2E9C-101B-9397-08002B2CF9AE}" pid="55" name="sb_godkjenningskommentar">
    <vt:lpwstr/>
  </property>
  <property fmtid="{D5CDD505-2E9C-101B-9397-08002B2CF9AE}" pid="56" name="sb_godkjenningskommentar_0">
    <vt:lpwstr/>
  </property>
  <property fmtid="{D5CDD505-2E9C-101B-9397-08002B2CF9AE}" pid="57" name="sb_godkjenningskommentar_1">
    <vt:lpwstr/>
  </property>
  <property fmtid="{D5CDD505-2E9C-101B-9397-08002B2CF9AE}" pid="58" name="sb_godkjenningskommentar_2">
    <vt:lpwstr/>
  </property>
  <property fmtid="{D5CDD505-2E9C-101B-9397-08002B2CF9AE}" pid="59" name="sb_godkjenningskommentar_3">
    <vt:lpwstr/>
  </property>
  <property fmtid="{D5CDD505-2E9C-101B-9397-08002B2CF9AE}" pid="60" name="sb_godkjenningskommentar_4">
    <vt:lpwstr/>
  </property>
  <property fmtid="{D5CDD505-2E9C-101B-9397-08002B2CF9AE}" pid="61" name="sb_godkjenningskommentar_5">
    <vt:lpwstr/>
  </property>
  <property fmtid="{D5CDD505-2E9C-101B-9397-08002B2CF9AE}" pid="62" name="sb_godkjenningskommentar_6">
    <vt:lpwstr/>
  </property>
  <property fmtid="{D5CDD505-2E9C-101B-9397-08002B2CF9AE}" pid="63" name="sb_godkjent_av">
    <vt:lpwstr>Sylte, Brit (bsy)</vt:lpwstr>
  </property>
  <property fmtid="{D5CDD505-2E9C-101B-9397-08002B2CF9AE}" pid="64" name="sb_godkjent_av_0">
    <vt:lpwstr>Sylte, Brit (bsy)</vt:lpwstr>
  </property>
  <property fmtid="{D5CDD505-2E9C-101B-9397-08002B2CF9AE}" pid="65" name="sb_godkjent_av_0.sb_department">
    <vt:lpwstr>Avdeling for rådgivning og tidligfase</vt:lpwstr>
  </property>
  <property fmtid="{D5CDD505-2E9C-101B-9397-08002B2CF9AE}" pid="66" name="sb_godkjent_av_0.sb_displayname">
    <vt:lpwstr>Brit Sylte</vt:lpwstr>
  </property>
  <property fmtid="{D5CDD505-2E9C-101B-9397-08002B2CF9AE}" pid="67" name="sb_godkjent_av_0.sb_title">
    <vt:lpwstr>avdelingsdirektør</vt:lpwstr>
  </property>
  <property fmtid="{D5CDD505-2E9C-101B-9397-08002B2CF9AE}" pid="68" name="sb_godkjent_av_1">
    <vt:lpwstr/>
  </property>
  <property fmtid="{D5CDD505-2E9C-101B-9397-08002B2CF9AE}" pid="69" name="sb_godkjent_av_1.sb_department">
    <vt:lpwstr/>
  </property>
  <property fmtid="{D5CDD505-2E9C-101B-9397-08002B2CF9AE}" pid="70" name="sb_godkjent_av_1.sb_displayname">
    <vt:lpwstr/>
  </property>
  <property fmtid="{D5CDD505-2E9C-101B-9397-08002B2CF9AE}" pid="71" name="sb_godkjent_av_1.sb_title">
    <vt:lpwstr/>
  </property>
  <property fmtid="{D5CDD505-2E9C-101B-9397-08002B2CF9AE}" pid="72" name="sb_godkjent_av_2">
    <vt:lpwstr/>
  </property>
  <property fmtid="{D5CDD505-2E9C-101B-9397-08002B2CF9AE}" pid="73" name="sb_godkjent_av_2.sb_department">
    <vt:lpwstr/>
  </property>
  <property fmtid="{D5CDD505-2E9C-101B-9397-08002B2CF9AE}" pid="74" name="sb_godkjent_av_3">
    <vt:lpwstr/>
  </property>
  <property fmtid="{D5CDD505-2E9C-101B-9397-08002B2CF9AE}" pid="75" name="sb_godkjent_av_3.sb_department">
    <vt:lpwstr/>
  </property>
  <property fmtid="{D5CDD505-2E9C-101B-9397-08002B2CF9AE}" pid="76" name="sb_godkjent_av_3.sb_title">
    <vt:lpwstr/>
  </property>
  <property fmtid="{D5CDD505-2E9C-101B-9397-08002B2CF9AE}" pid="77" name="sb_godkjent_av_4">
    <vt:lpwstr/>
  </property>
  <property fmtid="{D5CDD505-2E9C-101B-9397-08002B2CF9AE}" pid="78" name="sb_godkjent_av_4.sb_title">
    <vt:lpwstr/>
  </property>
  <property fmtid="{D5CDD505-2E9C-101B-9397-08002B2CF9AE}" pid="79" name="sb_godkjent_av_5">
    <vt:lpwstr/>
  </property>
  <property fmtid="{D5CDD505-2E9C-101B-9397-08002B2CF9AE}" pid="80" name="sb_godkjent_av_5.sb_department">
    <vt:lpwstr/>
  </property>
  <property fmtid="{D5CDD505-2E9C-101B-9397-08002B2CF9AE}" pid="81" name="sb_godkjent_av_5.sb_title">
    <vt:lpwstr/>
  </property>
  <property fmtid="{D5CDD505-2E9C-101B-9397-08002B2CF9AE}" pid="82" name="sb_godkjent_av_6">
    <vt:lpwstr/>
  </property>
  <property fmtid="{D5CDD505-2E9C-101B-9397-08002B2CF9AE}" pid="83" name="sb_godkjent_av_6.sb_department">
    <vt:lpwstr/>
  </property>
  <property fmtid="{D5CDD505-2E9C-101B-9397-08002B2CF9AE}" pid="84" name="sb_godkjent_av_6.sb_title">
    <vt:lpwstr/>
  </property>
  <property fmtid="{D5CDD505-2E9C-101B-9397-08002B2CF9AE}" pid="85" name="sb_godkjent_dato">
    <vt:lpwstr>13.08.2018</vt:lpwstr>
  </property>
  <property fmtid="{D5CDD505-2E9C-101B-9397-08002B2CF9AE}" pid="86" name="sb_godkjent_dato_0">
    <vt:lpwstr>13.08.2018</vt:lpwstr>
  </property>
  <property fmtid="{D5CDD505-2E9C-101B-9397-08002B2CF9AE}" pid="87" name="sb_godkjent_dato_1">
    <vt:lpwstr/>
  </property>
  <property fmtid="{D5CDD505-2E9C-101B-9397-08002B2CF9AE}" pid="88" name="sb_godkjent_dato_2">
    <vt:lpwstr/>
  </property>
  <property fmtid="{D5CDD505-2E9C-101B-9397-08002B2CF9AE}" pid="89" name="sb_godkjent_dato_3">
    <vt:lpwstr/>
  </property>
  <property fmtid="{D5CDD505-2E9C-101B-9397-08002B2CF9AE}" pid="90" name="sb_godkjent_dato_4">
    <vt:lpwstr/>
  </property>
  <property fmtid="{D5CDD505-2E9C-101B-9397-08002B2CF9AE}" pid="91" name="sb_godkjent_dato_5">
    <vt:lpwstr/>
  </property>
  <property fmtid="{D5CDD505-2E9C-101B-9397-08002B2CF9AE}" pid="92" name="sb_godkjent_dato_6">
    <vt:lpwstr/>
  </property>
  <property fmtid="{D5CDD505-2E9C-101B-9397-08002B2CF9AE}" pid="93" name="sb_kontrakt_aspekt.sb_kontrakt_navn">
    <vt:lpwstr/>
  </property>
  <property fmtid="{D5CDD505-2E9C-101B-9397-08002B2CF9AE}" pid="94" name="sb_kontrakt_aspekt.sb_kontrakt_nr">
    <vt:lpwstr/>
  </property>
  <property fmtid="{D5CDD505-2E9C-101B-9397-08002B2CF9AE}" pid="95" name="sb_kontrakt_bestemmelse">
    <vt:lpwstr/>
  </property>
  <property fmtid="{D5CDD505-2E9C-101B-9397-08002B2CF9AE}" pid="96" name="sb_kontrakt_navn">
    <vt:lpwstr/>
  </property>
  <property fmtid="{D5CDD505-2E9C-101B-9397-08002B2CF9AE}" pid="97" name="sb_kontrakt_nr">
    <vt:lpwstr/>
  </property>
  <property fmtid="{D5CDD505-2E9C-101B-9397-08002B2CF9AE}" pid="98" name="sb_kontrakt_part">
    <vt:lpwstr/>
  </property>
  <property fmtid="{D5CDD505-2E9C-101B-9397-08002B2CF9AE}" pid="99" name="sb_kvalitet_kategori">
    <vt:lpwstr/>
  </property>
  <property fmtid="{D5CDD505-2E9C-101B-9397-08002B2CF9AE}" pid="100" name="sb_mal_navn">
    <vt:lpwstr>Word dokument - blank</vt:lpwstr>
  </property>
  <property fmtid="{D5CDD505-2E9C-101B-9397-08002B2CF9AE}" pid="101" name="sb_mal_object_id">
    <vt:lpwstr>09024bbd809ddfa2</vt:lpwstr>
  </property>
  <property fmtid="{D5CDD505-2E9C-101B-9397-08002B2CF9AE}" pid="102" name="sb_motedato">
    <vt:lpwstr/>
  </property>
  <property fmtid="{D5CDD505-2E9C-101B-9397-08002B2CF9AE}" pid="103" name="sb_motetype">
    <vt:lpwstr/>
  </property>
  <property fmtid="{D5CDD505-2E9C-101B-9397-08002B2CF9AE}" pid="104" name="sb_nedslagsfelt">
    <vt:lpwstr/>
  </property>
  <property fmtid="{D5CDD505-2E9C-101B-9397-08002B2CF9AE}" pid="105" name="sb_overordnet_kontrakt_nr">
    <vt:lpwstr/>
  </property>
  <property fmtid="{D5CDD505-2E9C-101B-9397-08002B2CF9AE}" pid="106" name="sb_po_nr">
    <vt:lpwstr/>
  </property>
  <property fmtid="{D5CDD505-2E9C-101B-9397-08002B2CF9AE}" pid="107" name="sb_prosjekt_aspekt.sb_ig_punkt">
    <vt:lpwstr/>
  </property>
  <property fmtid="{D5CDD505-2E9C-101B-9397-08002B2CF9AE}" pid="108" name="sb_prosjekt_aspekt.sb_morprosjekt_nr">
    <vt:lpwstr/>
  </property>
  <property fmtid="{D5CDD505-2E9C-101B-9397-08002B2CF9AE}" pid="109" name="sb_prosjekt_aspekt.sb_prosjektfase">
    <vt:lpwstr/>
  </property>
  <property fmtid="{D5CDD505-2E9C-101B-9397-08002B2CF9AE}" pid="110" name="sb_prosjekt_aspekt.sb_prosjektleder">
    <vt:lpwstr/>
  </property>
  <property fmtid="{D5CDD505-2E9C-101B-9397-08002B2CF9AE}" pid="111" name="sb_prosjekt_aspekt.sb_prosjekttype">
    <vt:lpwstr/>
  </property>
  <property fmtid="{D5CDD505-2E9C-101B-9397-08002B2CF9AE}" pid="112" name="sb_prosjekt_aspekt.sb_prosjekt_navn">
    <vt:lpwstr/>
  </property>
  <property fmtid="{D5CDD505-2E9C-101B-9397-08002B2CF9AE}" pid="113" name="sb_prosjekt_aspekt.sb_prosjekt_nr">
    <vt:lpwstr/>
  </property>
  <property fmtid="{D5CDD505-2E9C-101B-9397-08002B2CF9AE}" pid="114" name="sb_rom">
    <vt:lpwstr/>
  </property>
  <property fmtid="{D5CDD505-2E9C-101B-9397-08002B2CF9AE}" pid="115" name="sb_status">
    <vt:lpwstr>Godkjent</vt:lpwstr>
  </property>
  <property fmtid="{D5CDD505-2E9C-101B-9397-08002B2CF9AE}" pid="116" name="sb_tegning_nr">
    <vt:lpwstr/>
  </property>
  <property fmtid="{D5CDD505-2E9C-101B-9397-08002B2CF9AE}" pid="117" name="sb_temp">
    <vt:lpwstr/>
  </property>
  <property fmtid="{D5CDD505-2E9C-101B-9397-08002B2CF9AE}" pid="118" name="sb_til">
    <vt:lpwstr/>
  </property>
  <property fmtid="{D5CDD505-2E9C-101B-9397-08002B2CF9AE}" pid="119" name="Status">
    <vt:lpwstr/>
  </property>
  <property fmtid="{D5CDD505-2E9C-101B-9397-08002B2CF9AE}" pid="120" name="subject">
    <vt:lpwstr/>
  </property>
  <property fmtid="{D5CDD505-2E9C-101B-9397-08002B2CF9AE}" pid="121" name="TaxKeyword">
    <vt:lpwstr/>
  </property>
  <property fmtid="{D5CDD505-2E9C-101B-9397-08002B2CF9AE}" pid="122" name="title">
    <vt:lpwstr>Investeringscase mal</vt:lpwstr>
  </property>
  <property fmtid="{D5CDD505-2E9C-101B-9397-08002B2CF9AE}" pid="123" name="Visbane">
    <vt:lpwstr/>
  </property>
  <property fmtid="{D5CDD505-2E9C-101B-9397-08002B2CF9AE}" pid="124" name="z478">
    <vt:lpwstr>44</vt:lpwstr>
  </property>
  <property fmtid="{D5CDD505-2E9C-101B-9397-08002B2CF9AE}" pid="125" name="_PRP.flettetekst_godkjent_dokument">
    <vt:lpwstr>Dette dokumentet er elektronisk godkjent.</vt:lpwstr>
  </property>
  <property fmtid="{D5CDD505-2E9C-101B-9397-08002B2CF9AE}" pid="126" name="_PRP.flettetekst_godkjent_dokument_nb-NO">
    <vt:lpwstr>Dette dokumentet er elektronisk godkjent.</vt:lpwstr>
  </property>
</Properties>
</file>